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BFEFA" w14:textId="77777777" w:rsidR="004122DC" w:rsidRDefault="004122DC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6FC1807A" w14:textId="77777777" w:rsidR="004122DC" w:rsidRDefault="004122DC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6D6AC958" w14:textId="77777777" w:rsidR="004122DC" w:rsidRPr="00AE242A" w:rsidRDefault="004122DC">
      <w:pPr>
        <w:widowControl w:val="0"/>
        <w:spacing w:line="223" w:lineRule="auto"/>
        <w:jc w:val="both"/>
        <w:rPr>
          <w:rFonts w:ascii="Arial" w:hAnsi="Arial" w:cs="Arial"/>
        </w:rPr>
      </w:pPr>
      <w:r w:rsidRPr="00AE242A">
        <w:rPr>
          <w:rFonts w:ascii="Arial" w:hAnsi="Arial" w:cs="Arial"/>
        </w:rPr>
        <w:t>THIS ENDORSEMENT CHANGES THE POLICY.  PLEASE READ IT CAREFULLY.</w:t>
      </w:r>
    </w:p>
    <w:p w14:paraId="34BB2D14" w14:textId="77777777" w:rsidR="004122DC" w:rsidRDefault="004122DC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0BBD38B4" w14:textId="77777777" w:rsidR="004122DC" w:rsidRDefault="004122DC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Lead Exclusion</w:t>
      </w:r>
    </w:p>
    <w:p w14:paraId="7534FC19" w14:textId="77777777" w:rsidR="004122DC" w:rsidRDefault="004122DC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0CB83974" w14:textId="77777777" w:rsidR="004122DC" w:rsidRPr="00AE242A" w:rsidRDefault="004122DC">
      <w:pPr>
        <w:widowControl w:val="0"/>
        <w:spacing w:line="192" w:lineRule="auto"/>
        <w:ind w:left="720" w:right="482"/>
        <w:jc w:val="both"/>
        <w:rPr>
          <w:rFonts w:ascii="Arial" w:hAnsi="Arial" w:cs="Arial"/>
          <w:sz w:val="24"/>
          <w:szCs w:val="24"/>
        </w:rPr>
      </w:pPr>
      <w:r w:rsidRPr="00AE242A">
        <w:rPr>
          <w:rFonts w:ascii="Arial" w:hAnsi="Arial" w:cs="Arial"/>
          <w:sz w:val="24"/>
          <w:szCs w:val="24"/>
        </w:rPr>
        <w:t>This endorsement modifies insurance provided by the following policies:</w:t>
      </w:r>
    </w:p>
    <w:p w14:paraId="1280E00D" w14:textId="77777777" w:rsidR="004122DC" w:rsidRPr="00AE242A" w:rsidRDefault="004122DC">
      <w:pPr>
        <w:widowControl w:val="0"/>
        <w:spacing w:line="192" w:lineRule="auto"/>
        <w:ind w:left="720" w:right="482"/>
        <w:jc w:val="both"/>
        <w:rPr>
          <w:rFonts w:ascii="Arial" w:hAnsi="Arial" w:cs="Arial"/>
          <w:sz w:val="24"/>
          <w:szCs w:val="24"/>
        </w:rPr>
      </w:pPr>
    </w:p>
    <w:p w14:paraId="751FFC15" w14:textId="77777777" w:rsidR="004122DC" w:rsidRPr="00AE242A" w:rsidRDefault="004122DC">
      <w:pPr>
        <w:pStyle w:val="Heading3"/>
        <w:ind w:right="482"/>
        <w:rPr>
          <w:rFonts w:ascii="Arial" w:hAnsi="Arial" w:cs="Arial"/>
          <w:szCs w:val="24"/>
        </w:rPr>
      </w:pPr>
      <w:r w:rsidRPr="00AE242A">
        <w:rPr>
          <w:rFonts w:ascii="Arial" w:hAnsi="Arial" w:cs="Arial"/>
          <w:szCs w:val="24"/>
        </w:rPr>
        <w:t xml:space="preserve">CONDOMINIUM </w:t>
      </w:r>
      <w:r w:rsidR="00B463A9" w:rsidRPr="00AE242A">
        <w:rPr>
          <w:rFonts w:ascii="Arial" w:hAnsi="Arial" w:cs="Arial"/>
          <w:szCs w:val="24"/>
        </w:rPr>
        <w:t xml:space="preserve">ASSOCIATION INSURANCE </w:t>
      </w:r>
      <w:r w:rsidRPr="00AE242A">
        <w:rPr>
          <w:rFonts w:ascii="Arial" w:hAnsi="Arial" w:cs="Arial"/>
          <w:szCs w:val="24"/>
        </w:rPr>
        <w:t>POLICY</w:t>
      </w:r>
    </w:p>
    <w:p w14:paraId="671695A8" w14:textId="77777777" w:rsidR="004122DC" w:rsidRPr="00AE242A" w:rsidRDefault="004122DC">
      <w:pPr>
        <w:widowControl w:val="0"/>
        <w:spacing w:line="192" w:lineRule="auto"/>
        <w:ind w:left="720" w:right="482"/>
        <w:jc w:val="both"/>
        <w:rPr>
          <w:rFonts w:ascii="Arial" w:hAnsi="Arial" w:cs="Arial"/>
          <w:sz w:val="24"/>
          <w:szCs w:val="24"/>
        </w:rPr>
      </w:pPr>
      <w:r w:rsidRPr="00AE242A">
        <w:rPr>
          <w:rFonts w:ascii="Arial" w:hAnsi="Arial" w:cs="Arial"/>
          <w:sz w:val="24"/>
          <w:szCs w:val="24"/>
        </w:rPr>
        <w:t xml:space="preserve">COOPERATIVE APARTMENT </w:t>
      </w:r>
      <w:r w:rsidR="00B463A9" w:rsidRPr="00AE242A">
        <w:rPr>
          <w:rFonts w:ascii="Arial" w:hAnsi="Arial" w:cs="Arial"/>
          <w:sz w:val="24"/>
          <w:szCs w:val="24"/>
        </w:rPr>
        <w:t xml:space="preserve">INSURANCE </w:t>
      </w:r>
      <w:r w:rsidRPr="00AE242A">
        <w:rPr>
          <w:rFonts w:ascii="Arial" w:hAnsi="Arial" w:cs="Arial"/>
          <w:sz w:val="24"/>
          <w:szCs w:val="24"/>
        </w:rPr>
        <w:t>POLICY</w:t>
      </w:r>
    </w:p>
    <w:p w14:paraId="68783AC0" w14:textId="77777777" w:rsidR="004122DC" w:rsidRPr="00AE242A" w:rsidRDefault="004122DC">
      <w:pPr>
        <w:pStyle w:val="Heading3"/>
        <w:ind w:right="482"/>
        <w:rPr>
          <w:rFonts w:ascii="Arial" w:hAnsi="Arial" w:cs="Arial"/>
          <w:szCs w:val="24"/>
        </w:rPr>
      </w:pPr>
      <w:r w:rsidRPr="00AE242A">
        <w:rPr>
          <w:rFonts w:ascii="Arial" w:hAnsi="Arial" w:cs="Arial"/>
          <w:szCs w:val="24"/>
        </w:rPr>
        <w:t xml:space="preserve">HOMEOWNERS ASSOCIATION </w:t>
      </w:r>
      <w:r w:rsidR="00B463A9" w:rsidRPr="00AE242A">
        <w:rPr>
          <w:rFonts w:ascii="Arial" w:hAnsi="Arial" w:cs="Arial"/>
          <w:szCs w:val="24"/>
        </w:rPr>
        <w:t xml:space="preserve">INSURANCE </w:t>
      </w:r>
      <w:r w:rsidRPr="00AE242A">
        <w:rPr>
          <w:rFonts w:ascii="Arial" w:hAnsi="Arial" w:cs="Arial"/>
          <w:szCs w:val="24"/>
        </w:rPr>
        <w:t>POLICY</w:t>
      </w:r>
    </w:p>
    <w:p w14:paraId="6772C717" w14:textId="77777777" w:rsidR="004122DC" w:rsidRPr="00AE242A" w:rsidRDefault="004122DC">
      <w:pPr>
        <w:pStyle w:val="Heading4"/>
        <w:rPr>
          <w:rFonts w:ascii="Arial" w:hAnsi="Arial" w:cs="Arial"/>
          <w:szCs w:val="24"/>
        </w:rPr>
      </w:pPr>
      <w:r w:rsidRPr="00AE242A">
        <w:rPr>
          <w:rFonts w:ascii="Arial" w:hAnsi="Arial" w:cs="Arial"/>
          <w:szCs w:val="24"/>
        </w:rPr>
        <w:t xml:space="preserve">OFFICE CONDOMINIUM </w:t>
      </w:r>
      <w:r w:rsidR="00B55EEB" w:rsidRPr="00AE242A">
        <w:rPr>
          <w:rFonts w:ascii="Arial" w:hAnsi="Arial" w:cs="Arial"/>
          <w:szCs w:val="24"/>
        </w:rPr>
        <w:t xml:space="preserve">ASSOCIATION </w:t>
      </w:r>
      <w:r w:rsidR="00B463A9" w:rsidRPr="00AE242A">
        <w:rPr>
          <w:rFonts w:ascii="Arial" w:hAnsi="Arial" w:cs="Arial"/>
          <w:szCs w:val="24"/>
        </w:rPr>
        <w:t xml:space="preserve">INSURANCE </w:t>
      </w:r>
      <w:r w:rsidRPr="00AE242A">
        <w:rPr>
          <w:rFonts w:ascii="Arial" w:hAnsi="Arial" w:cs="Arial"/>
          <w:szCs w:val="24"/>
        </w:rPr>
        <w:t>POLICY</w:t>
      </w:r>
    </w:p>
    <w:p w14:paraId="394CBA69" w14:textId="77777777" w:rsidR="00831B02" w:rsidRPr="00AE242A" w:rsidRDefault="00831B02" w:rsidP="00EB7713">
      <w:pPr>
        <w:rPr>
          <w:rFonts w:ascii="Arial" w:hAnsi="Arial" w:cs="Arial"/>
          <w:sz w:val="24"/>
          <w:szCs w:val="24"/>
        </w:rPr>
      </w:pPr>
    </w:p>
    <w:p w14:paraId="5EE2F109" w14:textId="4345D9A9" w:rsidR="00AE242A" w:rsidRPr="00AE242A" w:rsidRDefault="00090087" w:rsidP="00AE242A">
      <w:pPr>
        <w:pStyle w:val="ListParagraph"/>
        <w:numPr>
          <w:ilvl w:val="0"/>
          <w:numId w:val="26"/>
        </w:numPr>
        <w:ind w:right="612"/>
        <w:jc w:val="both"/>
        <w:rPr>
          <w:rFonts w:ascii="Arial" w:hAnsi="Arial" w:cs="Arial"/>
          <w:b/>
          <w:bCs/>
          <w:sz w:val="24"/>
          <w:szCs w:val="24"/>
        </w:rPr>
      </w:pPr>
      <w:r w:rsidRPr="00AE242A">
        <w:rPr>
          <w:rFonts w:ascii="Arial" w:hAnsi="Arial" w:cs="Arial"/>
          <w:sz w:val="24"/>
          <w:szCs w:val="24"/>
        </w:rPr>
        <w:t>P</w:t>
      </w:r>
      <w:r w:rsidR="00250D87" w:rsidRPr="00AE242A">
        <w:rPr>
          <w:rFonts w:ascii="Arial" w:hAnsi="Arial" w:cs="Arial"/>
          <w:sz w:val="24"/>
          <w:szCs w:val="24"/>
        </w:rPr>
        <w:t>aragraph</w:t>
      </w:r>
      <w:r w:rsidR="00831B02" w:rsidRPr="00AE242A">
        <w:rPr>
          <w:rFonts w:ascii="Arial" w:hAnsi="Arial" w:cs="Arial"/>
          <w:sz w:val="24"/>
          <w:szCs w:val="24"/>
        </w:rPr>
        <w:t xml:space="preserve"> </w:t>
      </w:r>
      <w:r w:rsidR="00831B02" w:rsidRPr="00AE242A">
        <w:rPr>
          <w:rFonts w:ascii="Arial" w:hAnsi="Arial" w:cs="Arial"/>
          <w:b/>
          <w:bCs/>
          <w:sz w:val="24"/>
          <w:szCs w:val="24"/>
        </w:rPr>
        <w:t>B. EXCLUSIONS</w:t>
      </w:r>
      <w:r w:rsidR="00831B02" w:rsidRPr="00AE242A">
        <w:rPr>
          <w:rFonts w:ascii="Arial" w:hAnsi="Arial" w:cs="Arial"/>
          <w:sz w:val="24"/>
          <w:szCs w:val="24"/>
        </w:rPr>
        <w:t xml:space="preserve"> </w:t>
      </w:r>
      <w:r w:rsidR="004A02FA" w:rsidRPr="00AE242A">
        <w:rPr>
          <w:rFonts w:ascii="Arial" w:hAnsi="Arial" w:cs="Arial"/>
          <w:sz w:val="24"/>
          <w:szCs w:val="24"/>
        </w:rPr>
        <w:t>under</w:t>
      </w:r>
      <w:r w:rsidR="00831B02" w:rsidRPr="00AE242A">
        <w:rPr>
          <w:rFonts w:ascii="Arial" w:hAnsi="Arial" w:cs="Arial"/>
          <w:sz w:val="24"/>
          <w:szCs w:val="24"/>
        </w:rPr>
        <w:t xml:space="preserve"> </w:t>
      </w:r>
      <w:r w:rsidR="00831B02" w:rsidRPr="00AE242A">
        <w:rPr>
          <w:rFonts w:ascii="Arial" w:hAnsi="Arial" w:cs="Arial"/>
          <w:b/>
          <w:bCs/>
          <w:sz w:val="24"/>
          <w:szCs w:val="24"/>
        </w:rPr>
        <w:t xml:space="preserve">SECTION III. PROPERTY CAUSES OF </w:t>
      </w:r>
      <w:r w:rsidR="00AE242A" w:rsidRPr="00AE242A">
        <w:rPr>
          <w:rFonts w:ascii="Arial" w:hAnsi="Arial" w:cs="Arial"/>
          <w:b/>
          <w:bCs/>
          <w:sz w:val="24"/>
          <w:szCs w:val="24"/>
        </w:rPr>
        <w:t xml:space="preserve">LOSS,  </w:t>
      </w:r>
    </w:p>
    <w:p w14:paraId="1C2B95BF" w14:textId="0D015DD2" w:rsidR="00EB7713" w:rsidRPr="00AE242A" w:rsidRDefault="00AE242A" w:rsidP="00AE242A">
      <w:pPr>
        <w:ind w:left="360" w:right="612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831B02" w:rsidRPr="00AE242A">
        <w:rPr>
          <w:rFonts w:ascii="Arial" w:hAnsi="Arial" w:cs="Arial"/>
          <w:b/>
          <w:bCs/>
          <w:sz w:val="24"/>
          <w:szCs w:val="24"/>
        </w:rPr>
        <w:t>EXCLUSIONS</w:t>
      </w:r>
      <w:r w:rsidR="00AA0F8A" w:rsidRPr="00AE242A">
        <w:rPr>
          <w:rFonts w:ascii="Arial" w:hAnsi="Arial" w:cs="Arial"/>
          <w:b/>
          <w:bCs/>
          <w:sz w:val="24"/>
          <w:szCs w:val="24"/>
        </w:rPr>
        <w:t>,</w:t>
      </w:r>
      <w:r w:rsidR="00831B02" w:rsidRPr="00AE242A">
        <w:rPr>
          <w:rFonts w:ascii="Arial" w:hAnsi="Arial" w:cs="Arial"/>
          <w:b/>
          <w:bCs/>
          <w:sz w:val="24"/>
          <w:szCs w:val="24"/>
        </w:rPr>
        <w:t xml:space="preserve"> AND LIMITATIONS</w:t>
      </w:r>
      <w:r w:rsidR="00831B02" w:rsidRPr="00AE242A">
        <w:rPr>
          <w:rFonts w:ascii="Arial" w:hAnsi="Arial" w:cs="Arial"/>
          <w:sz w:val="24"/>
          <w:szCs w:val="24"/>
        </w:rPr>
        <w:t xml:space="preserve"> is amended by the addition of the following exclusion:</w:t>
      </w:r>
      <w:r w:rsidR="00831B02" w:rsidRPr="00AE242A">
        <w:rPr>
          <w:rFonts w:ascii="Arial" w:hAnsi="Arial" w:cs="Arial"/>
          <w:sz w:val="24"/>
          <w:szCs w:val="24"/>
        </w:rPr>
        <w:tab/>
      </w:r>
    </w:p>
    <w:p w14:paraId="4F1C7EE0" w14:textId="0878EA81" w:rsidR="00831B02" w:rsidRPr="00AE242A" w:rsidRDefault="00AE242A" w:rsidP="00AE242A">
      <w:pPr>
        <w:ind w:right="612" w:firstLine="63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831B02" w:rsidRPr="00AE242A">
        <w:rPr>
          <w:rFonts w:ascii="Arial" w:hAnsi="Arial" w:cs="Arial"/>
          <w:b/>
          <w:bCs/>
          <w:sz w:val="24"/>
          <w:szCs w:val="24"/>
        </w:rPr>
        <w:t>LEAD</w:t>
      </w:r>
    </w:p>
    <w:p w14:paraId="133C43F3" w14:textId="77777777" w:rsidR="00831B02" w:rsidRPr="00AE242A" w:rsidRDefault="00831B02" w:rsidP="00AE242A">
      <w:pPr>
        <w:ind w:right="612"/>
        <w:jc w:val="both"/>
        <w:rPr>
          <w:rFonts w:ascii="Arial" w:hAnsi="Arial" w:cs="Arial"/>
          <w:sz w:val="24"/>
          <w:szCs w:val="24"/>
        </w:rPr>
      </w:pPr>
    </w:p>
    <w:p w14:paraId="0A077C53" w14:textId="21C90698" w:rsidR="00831B02" w:rsidRPr="00AE242A" w:rsidRDefault="00AE242A" w:rsidP="00AE242A">
      <w:pPr>
        <w:ind w:left="720" w:right="612" w:hanging="9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31B02" w:rsidRPr="00AE242A">
        <w:rPr>
          <w:rFonts w:ascii="Arial" w:hAnsi="Arial" w:cs="Arial"/>
          <w:sz w:val="24"/>
          <w:szCs w:val="24"/>
        </w:rPr>
        <w:t>Caused by, based on, attributable to, related to or in any manner and at any time arising out of:</w:t>
      </w:r>
    </w:p>
    <w:p w14:paraId="5C3934B9" w14:textId="77777777" w:rsidR="00831B02" w:rsidRPr="00AE242A" w:rsidRDefault="00831B02" w:rsidP="00AE242A">
      <w:pPr>
        <w:ind w:left="720" w:right="612"/>
        <w:jc w:val="both"/>
        <w:rPr>
          <w:rFonts w:ascii="Arial" w:hAnsi="Arial" w:cs="Arial"/>
          <w:sz w:val="24"/>
          <w:szCs w:val="24"/>
        </w:rPr>
      </w:pPr>
    </w:p>
    <w:p w14:paraId="19A87C5E" w14:textId="3C62DE25" w:rsidR="00831B02" w:rsidRPr="00AE242A" w:rsidRDefault="00831B02" w:rsidP="00AE242A">
      <w:pPr>
        <w:pStyle w:val="ListParagraph"/>
        <w:numPr>
          <w:ilvl w:val="0"/>
          <w:numId w:val="25"/>
        </w:numPr>
        <w:ind w:right="612"/>
        <w:jc w:val="both"/>
        <w:rPr>
          <w:rFonts w:ascii="Arial" w:hAnsi="Arial" w:cs="Arial"/>
          <w:sz w:val="24"/>
          <w:szCs w:val="24"/>
        </w:rPr>
      </w:pPr>
      <w:r w:rsidRPr="00AE242A">
        <w:rPr>
          <w:rFonts w:ascii="Arial" w:hAnsi="Arial" w:cs="Arial"/>
          <w:sz w:val="24"/>
          <w:szCs w:val="24"/>
        </w:rPr>
        <w:t xml:space="preserve">The use, installation, storage, withdrawal, removal, encapsulation, destruction, </w:t>
      </w:r>
      <w:r w:rsidR="00AE242A" w:rsidRPr="00AE242A">
        <w:rPr>
          <w:rFonts w:ascii="Arial" w:hAnsi="Arial" w:cs="Arial"/>
          <w:sz w:val="24"/>
          <w:szCs w:val="24"/>
        </w:rPr>
        <w:t>containment, testing</w:t>
      </w:r>
      <w:r w:rsidRPr="00AE242A">
        <w:rPr>
          <w:rFonts w:ascii="Arial" w:hAnsi="Arial" w:cs="Arial"/>
          <w:sz w:val="24"/>
          <w:szCs w:val="24"/>
        </w:rPr>
        <w:t>, distribution, exposure, ownership, sale or disposal of lead, lead fibers, lead dust</w:t>
      </w:r>
      <w:r w:rsidR="00AA0F8A" w:rsidRPr="00AE242A">
        <w:rPr>
          <w:rFonts w:ascii="Arial" w:hAnsi="Arial" w:cs="Arial"/>
          <w:sz w:val="24"/>
          <w:szCs w:val="24"/>
        </w:rPr>
        <w:t>,</w:t>
      </w:r>
      <w:r w:rsidRPr="00AE242A">
        <w:rPr>
          <w:rFonts w:ascii="Arial" w:hAnsi="Arial" w:cs="Arial"/>
          <w:sz w:val="24"/>
          <w:szCs w:val="24"/>
        </w:rPr>
        <w:t xml:space="preserve"> or </w:t>
      </w:r>
      <w:r w:rsidR="00AE242A" w:rsidRPr="00AE242A">
        <w:rPr>
          <w:rFonts w:ascii="Arial" w:hAnsi="Arial" w:cs="Arial"/>
          <w:sz w:val="24"/>
          <w:szCs w:val="24"/>
        </w:rPr>
        <w:t xml:space="preserve">     </w:t>
      </w:r>
      <w:r w:rsidRPr="00AE242A">
        <w:rPr>
          <w:rFonts w:ascii="Arial" w:hAnsi="Arial" w:cs="Arial"/>
          <w:sz w:val="24"/>
          <w:szCs w:val="24"/>
        </w:rPr>
        <w:t>material containing lead.</w:t>
      </w:r>
    </w:p>
    <w:p w14:paraId="6FB7EFD9" w14:textId="77777777" w:rsidR="00831B02" w:rsidRPr="00AE242A" w:rsidRDefault="00831B02" w:rsidP="00AE242A">
      <w:pPr>
        <w:ind w:left="720" w:right="612"/>
        <w:jc w:val="both"/>
        <w:rPr>
          <w:rFonts w:ascii="Arial" w:hAnsi="Arial" w:cs="Arial"/>
          <w:sz w:val="24"/>
          <w:szCs w:val="24"/>
        </w:rPr>
      </w:pPr>
    </w:p>
    <w:p w14:paraId="034471A2" w14:textId="77777777" w:rsidR="00AE242A" w:rsidRDefault="00831B02" w:rsidP="00AE242A">
      <w:pPr>
        <w:ind w:left="900" w:right="612" w:hanging="180"/>
        <w:jc w:val="both"/>
        <w:rPr>
          <w:rFonts w:ascii="Arial" w:hAnsi="Arial" w:cs="Arial"/>
          <w:sz w:val="24"/>
          <w:szCs w:val="24"/>
        </w:rPr>
      </w:pPr>
      <w:r w:rsidRPr="00AE242A">
        <w:rPr>
          <w:rFonts w:ascii="Arial" w:hAnsi="Arial" w:cs="Arial"/>
          <w:b/>
          <w:bCs/>
          <w:sz w:val="24"/>
          <w:szCs w:val="24"/>
        </w:rPr>
        <w:t>b.</w:t>
      </w:r>
      <w:r w:rsidRPr="00AE242A">
        <w:rPr>
          <w:rFonts w:ascii="Arial" w:hAnsi="Arial" w:cs="Arial"/>
          <w:sz w:val="24"/>
          <w:szCs w:val="24"/>
        </w:rPr>
        <w:t xml:space="preserve"> Any error or omission in </w:t>
      </w:r>
      <w:r w:rsidR="00192FE7" w:rsidRPr="00AE242A">
        <w:rPr>
          <w:rFonts w:ascii="Arial" w:hAnsi="Arial" w:cs="Arial"/>
          <w:sz w:val="24"/>
          <w:szCs w:val="24"/>
        </w:rPr>
        <w:t xml:space="preserve">testing, failure to test, </w:t>
      </w:r>
      <w:r w:rsidRPr="00AE242A">
        <w:rPr>
          <w:rFonts w:ascii="Arial" w:hAnsi="Arial" w:cs="Arial"/>
          <w:sz w:val="24"/>
          <w:szCs w:val="24"/>
        </w:rPr>
        <w:t xml:space="preserve">supervision, instructions, </w:t>
      </w:r>
      <w:r w:rsidR="00AE242A" w:rsidRPr="00AE242A">
        <w:rPr>
          <w:rFonts w:ascii="Arial" w:hAnsi="Arial" w:cs="Arial"/>
          <w:sz w:val="24"/>
          <w:szCs w:val="24"/>
        </w:rPr>
        <w:t xml:space="preserve">recommendations, </w:t>
      </w:r>
    </w:p>
    <w:p w14:paraId="17247EF9" w14:textId="6D72E8AA" w:rsidR="00AE242A" w:rsidRDefault="00AE242A" w:rsidP="00AE242A">
      <w:pPr>
        <w:ind w:left="900" w:right="612" w:hanging="1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notices</w:t>
      </w:r>
      <w:r w:rsidR="00831B02" w:rsidRPr="00AE242A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831B02" w:rsidRPr="00AE242A">
        <w:rPr>
          <w:rFonts w:ascii="Arial" w:hAnsi="Arial" w:cs="Arial"/>
          <w:sz w:val="24"/>
          <w:szCs w:val="24"/>
        </w:rPr>
        <w:t>warnings</w:t>
      </w:r>
      <w:proofErr w:type="gramEnd"/>
      <w:r w:rsidR="00831B02" w:rsidRPr="00AE242A">
        <w:rPr>
          <w:rFonts w:ascii="Arial" w:hAnsi="Arial" w:cs="Arial"/>
          <w:sz w:val="24"/>
          <w:szCs w:val="24"/>
        </w:rPr>
        <w:t xml:space="preserve"> or advice given, or which should have been given, in connection with lead, </w:t>
      </w:r>
    </w:p>
    <w:p w14:paraId="7E793F88" w14:textId="6C54B66B" w:rsidR="00831B02" w:rsidRPr="00AE242A" w:rsidRDefault="00AE242A" w:rsidP="00AE242A">
      <w:pPr>
        <w:ind w:left="900" w:right="612" w:hanging="1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831B02" w:rsidRPr="00AE242A">
        <w:rPr>
          <w:rFonts w:ascii="Arial" w:hAnsi="Arial" w:cs="Arial"/>
          <w:sz w:val="24"/>
          <w:szCs w:val="24"/>
        </w:rPr>
        <w:t>lead dust, lead fibers</w:t>
      </w:r>
      <w:r w:rsidR="00AA0F8A" w:rsidRPr="00AE242A">
        <w:rPr>
          <w:rFonts w:ascii="Arial" w:hAnsi="Arial" w:cs="Arial"/>
          <w:sz w:val="24"/>
          <w:szCs w:val="24"/>
        </w:rPr>
        <w:t>,</w:t>
      </w:r>
      <w:r w:rsidR="00831B02" w:rsidRPr="00AE242A">
        <w:rPr>
          <w:rFonts w:ascii="Arial" w:hAnsi="Arial" w:cs="Arial"/>
          <w:sz w:val="24"/>
          <w:szCs w:val="24"/>
        </w:rPr>
        <w:t xml:space="preserve"> or material containing lead.</w:t>
      </w:r>
    </w:p>
    <w:p w14:paraId="0C872D3C" w14:textId="77777777" w:rsidR="00831B02" w:rsidRPr="00AE242A" w:rsidRDefault="00831B02" w:rsidP="00AE242A">
      <w:pPr>
        <w:ind w:right="612"/>
        <w:jc w:val="both"/>
        <w:rPr>
          <w:rFonts w:ascii="Arial" w:hAnsi="Arial" w:cs="Arial"/>
          <w:sz w:val="24"/>
          <w:szCs w:val="24"/>
        </w:rPr>
      </w:pPr>
    </w:p>
    <w:p w14:paraId="7ADD6D1D" w14:textId="77777777" w:rsidR="00AE242A" w:rsidRDefault="00831B02" w:rsidP="00AE242A">
      <w:pPr>
        <w:ind w:left="530" w:right="612"/>
        <w:jc w:val="both"/>
        <w:rPr>
          <w:rFonts w:ascii="Arial" w:hAnsi="Arial" w:cs="Arial"/>
          <w:sz w:val="24"/>
          <w:szCs w:val="24"/>
        </w:rPr>
      </w:pPr>
      <w:r w:rsidRPr="00AE242A">
        <w:rPr>
          <w:rFonts w:ascii="Arial" w:hAnsi="Arial" w:cs="Arial"/>
          <w:b/>
          <w:sz w:val="24"/>
          <w:szCs w:val="24"/>
        </w:rPr>
        <w:t>2</w:t>
      </w:r>
      <w:r w:rsidRPr="00AE242A">
        <w:rPr>
          <w:rFonts w:ascii="Arial" w:hAnsi="Arial" w:cs="Arial"/>
          <w:sz w:val="24"/>
          <w:szCs w:val="24"/>
        </w:rPr>
        <w:t xml:space="preserve">. </w:t>
      </w:r>
      <w:r w:rsidRPr="00AE242A">
        <w:rPr>
          <w:rFonts w:ascii="Arial" w:hAnsi="Arial" w:cs="Arial"/>
          <w:b/>
          <w:bCs/>
          <w:sz w:val="24"/>
          <w:szCs w:val="24"/>
        </w:rPr>
        <w:t>SECTION XI</w:t>
      </w:r>
      <w:r w:rsidR="007670EA" w:rsidRPr="00AE242A">
        <w:rPr>
          <w:rFonts w:ascii="Arial" w:hAnsi="Arial" w:cs="Arial"/>
          <w:b/>
          <w:bCs/>
          <w:sz w:val="24"/>
          <w:szCs w:val="24"/>
        </w:rPr>
        <w:t>.</w:t>
      </w:r>
      <w:r w:rsidRPr="00AE242A">
        <w:rPr>
          <w:rFonts w:ascii="Arial" w:hAnsi="Arial" w:cs="Arial"/>
          <w:b/>
          <w:bCs/>
          <w:sz w:val="24"/>
          <w:szCs w:val="24"/>
        </w:rPr>
        <w:t xml:space="preserve"> GENERAL LIABIITY EXCLUSIONS</w:t>
      </w:r>
      <w:r w:rsidRPr="00AE242A">
        <w:rPr>
          <w:rFonts w:ascii="Arial" w:hAnsi="Arial" w:cs="Arial"/>
          <w:sz w:val="24"/>
          <w:szCs w:val="24"/>
        </w:rPr>
        <w:t xml:space="preserve"> is amended by the addition of the </w:t>
      </w:r>
      <w:proofErr w:type="gramStart"/>
      <w:r w:rsidRPr="00AE242A">
        <w:rPr>
          <w:rFonts w:ascii="Arial" w:hAnsi="Arial" w:cs="Arial"/>
          <w:sz w:val="24"/>
          <w:szCs w:val="24"/>
        </w:rPr>
        <w:t>following</w:t>
      </w:r>
      <w:proofErr w:type="gramEnd"/>
      <w:r w:rsidRPr="00AE242A">
        <w:rPr>
          <w:rFonts w:ascii="Arial" w:hAnsi="Arial" w:cs="Arial"/>
          <w:sz w:val="24"/>
          <w:szCs w:val="24"/>
        </w:rPr>
        <w:t xml:space="preserve"> </w:t>
      </w:r>
      <w:r w:rsidR="00AE242A">
        <w:rPr>
          <w:rFonts w:ascii="Arial" w:hAnsi="Arial" w:cs="Arial"/>
          <w:sz w:val="24"/>
          <w:szCs w:val="24"/>
        </w:rPr>
        <w:t xml:space="preserve">  </w:t>
      </w:r>
    </w:p>
    <w:p w14:paraId="38DF0EC5" w14:textId="52BC0321" w:rsidR="00831B02" w:rsidRPr="00AE242A" w:rsidRDefault="00AE242A" w:rsidP="00AE242A">
      <w:pPr>
        <w:ind w:left="530" w:right="6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831B02" w:rsidRPr="00AE242A">
        <w:rPr>
          <w:rFonts w:ascii="Arial" w:hAnsi="Arial" w:cs="Arial"/>
          <w:sz w:val="24"/>
          <w:szCs w:val="24"/>
        </w:rPr>
        <w:t>exclusion:</w:t>
      </w:r>
    </w:p>
    <w:p w14:paraId="60466957" w14:textId="77777777" w:rsidR="00831B02" w:rsidRPr="00AE242A" w:rsidRDefault="00831B02" w:rsidP="00AE242A">
      <w:pPr>
        <w:ind w:right="612"/>
        <w:jc w:val="both"/>
        <w:rPr>
          <w:rFonts w:ascii="Arial" w:hAnsi="Arial" w:cs="Arial"/>
          <w:sz w:val="24"/>
          <w:szCs w:val="24"/>
        </w:rPr>
      </w:pPr>
    </w:p>
    <w:p w14:paraId="08441D47" w14:textId="77777777" w:rsidR="00831B02" w:rsidRPr="00AE242A" w:rsidRDefault="00831B02" w:rsidP="00AE242A">
      <w:pPr>
        <w:ind w:right="612"/>
        <w:jc w:val="both"/>
        <w:rPr>
          <w:rFonts w:ascii="Arial" w:hAnsi="Arial" w:cs="Arial"/>
          <w:b/>
          <w:sz w:val="24"/>
          <w:szCs w:val="24"/>
        </w:rPr>
      </w:pPr>
      <w:r w:rsidRPr="00AE242A">
        <w:rPr>
          <w:rFonts w:ascii="Arial" w:hAnsi="Arial" w:cs="Arial"/>
          <w:sz w:val="24"/>
          <w:szCs w:val="24"/>
        </w:rPr>
        <w:t xml:space="preserve">            </w:t>
      </w:r>
      <w:r w:rsidRPr="00AE242A">
        <w:rPr>
          <w:rFonts w:ascii="Arial" w:hAnsi="Arial" w:cs="Arial"/>
          <w:b/>
          <w:bCs/>
          <w:sz w:val="24"/>
          <w:szCs w:val="24"/>
        </w:rPr>
        <w:t>LEAD</w:t>
      </w:r>
    </w:p>
    <w:p w14:paraId="3823EB22" w14:textId="77777777" w:rsidR="00831B02" w:rsidRPr="00AE242A" w:rsidRDefault="00831B02" w:rsidP="00AE242A">
      <w:pPr>
        <w:ind w:right="612"/>
        <w:jc w:val="both"/>
        <w:rPr>
          <w:rFonts w:ascii="Arial" w:hAnsi="Arial" w:cs="Arial"/>
          <w:sz w:val="24"/>
          <w:szCs w:val="24"/>
        </w:rPr>
      </w:pPr>
    </w:p>
    <w:p w14:paraId="550055FC" w14:textId="77777777" w:rsidR="00831B02" w:rsidRPr="00AE242A" w:rsidRDefault="00B463A9" w:rsidP="00AE242A">
      <w:pPr>
        <w:ind w:left="720" w:right="612"/>
        <w:jc w:val="both"/>
        <w:rPr>
          <w:rFonts w:ascii="Arial" w:hAnsi="Arial" w:cs="Arial"/>
          <w:sz w:val="24"/>
          <w:szCs w:val="24"/>
        </w:rPr>
      </w:pPr>
      <w:r w:rsidRPr="00AE242A">
        <w:rPr>
          <w:rFonts w:ascii="Arial" w:hAnsi="Arial" w:cs="Arial"/>
          <w:sz w:val="24"/>
          <w:szCs w:val="24"/>
        </w:rPr>
        <w:t>“Bodily injury” or “property damage” c</w:t>
      </w:r>
      <w:r w:rsidR="00831B02" w:rsidRPr="00AE242A">
        <w:rPr>
          <w:rFonts w:ascii="Arial" w:hAnsi="Arial" w:cs="Arial"/>
          <w:sz w:val="24"/>
          <w:szCs w:val="24"/>
        </w:rPr>
        <w:t>aused by, based on, attributable to, related to or in any manner and at any time arising out of:</w:t>
      </w:r>
    </w:p>
    <w:p w14:paraId="08EF8E33" w14:textId="77777777" w:rsidR="00831B02" w:rsidRPr="00AE242A" w:rsidRDefault="00831B02" w:rsidP="00AE242A">
      <w:pPr>
        <w:ind w:left="720" w:right="612"/>
        <w:jc w:val="both"/>
        <w:rPr>
          <w:rFonts w:ascii="Arial" w:hAnsi="Arial" w:cs="Arial"/>
          <w:sz w:val="24"/>
          <w:szCs w:val="24"/>
        </w:rPr>
      </w:pPr>
    </w:p>
    <w:p w14:paraId="692EF259" w14:textId="77777777" w:rsidR="00831B02" w:rsidRPr="00AE242A" w:rsidRDefault="00FA42A2" w:rsidP="00AE242A">
      <w:pPr>
        <w:ind w:left="990" w:right="612" w:hanging="270"/>
        <w:jc w:val="both"/>
        <w:rPr>
          <w:rFonts w:ascii="Arial" w:hAnsi="Arial" w:cs="Arial"/>
          <w:sz w:val="24"/>
          <w:szCs w:val="24"/>
        </w:rPr>
      </w:pPr>
      <w:r w:rsidRPr="00AE242A">
        <w:rPr>
          <w:rFonts w:ascii="Arial" w:hAnsi="Arial" w:cs="Arial"/>
          <w:b/>
          <w:bCs/>
          <w:sz w:val="24"/>
          <w:szCs w:val="24"/>
        </w:rPr>
        <w:t>a.</w:t>
      </w:r>
      <w:r w:rsidRPr="00AE242A">
        <w:rPr>
          <w:rFonts w:ascii="Arial" w:hAnsi="Arial" w:cs="Arial"/>
          <w:sz w:val="24"/>
          <w:szCs w:val="24"/>
        </w:rPr>
        <w:t xml:space="preserve"> The</w:t>
      </w:r>
      <w:r w:rsidR="00831B02" w:rsidRPr="00AE242A">
        <w:rPr>
          <w:rFonts w:ascii="Arial" w:hAnsi="Arial" w:cs="Arial"/>
          <w:sz w:val="24"/>
          <w:szCs w:val="24"/>
        </w:rPr>
        <w:t xml:space="preserve"> use, installation, storage, withdrawal, removal, encapsulation, destruction, containment, testing, distribution, exposure, ownership, sale or disposal of lead, lead fibers, lead dust</w:t>
      </w:r>
      <w:r w:rsidR="00AA0F8A" w:rsidRPr="00AE242A">
        <w:rPr>
          <w:rFonts w:ascii="Arial" w:hAnsi="Arial" w:cs="Arial"/>
          <w:sz w:val="24"/>
          <w:szCs w:val="24"/>
        </w:rPr>
        <w:t>,</w:t>
      </w:r>
      <w:r w:rsidR="00831B02" w:rsidRPr="00AE242A">
        <w:rPr>
          <w:rFonts w:ascii="Arial" w:hAnsi="Arial" w:cs="Arial"/>
          <w:sz w:val="24"/>
          <w:szCs w:val="24"/>
        </w:rPr>
        <w:t xml:space="preserve"> or material containing lead.</w:t>
      </w:r>
    </w:p>
    <w:p w14:paraId="49142689" w14:textId="77777777" w:rsidR="00831B02" w:rsidRPr="00AE242A" w:rsidRDefault="00831B02" w:rsidP="00AE242A">
      <w:pPr>
        <w:ind w:left="720" w:right="612"/>
        <w:jc w:val="both"/>
        <w:rPr>
          <w:rFonts w:ascii="Arial" w:hAnsi="Arial" w:cs="Arial"/>
          <w:sz w:val="24"/>
          <w:szCs w:val="24"/>
        </w:rPr>
      </w:pPr>
    </w:p>
    <w:p w14:paraId="25172652" w14:textId="77777777" w:rsidR="00831B02" w:rsidRPr="00AE242A" w:rsidRDefault="00831B02" w:rsidP="00AE242A">
      <w:pPr>
        <w:ind w:left="990" w:right="612" w:hanging="270"/>
        <w:jc w:val="both"/>
        <w:rPr>
          <w:rFonts w:ascii="Arial" w:hAnsi="Arial" w:cs="Arial"/>
          <w:sz w:val="24"/>
          <w:szCs w:val="24"/>
        </w:rPr>
      </w:pPr>
      <w:r w:rsidRPr="00AE242A">
        <w:rPr>
          <w:rFonts w:ascii="Arial" w:hAnsi="Arial" w:cs="Arial"/>
          <w:b/>
          <w:bCs/>
          <w:sz w:val="24"/>
          <w:szCs w:val="24"/>
        </w:rPr>
        <w:t>b.</w:t>
      </w:r>
      <w:r w:rsidRPr="00AE242A">
        <w:rPr>
          <w:rFonts w:ascii="Arial" w:hAnsi="Arial" w:cs="Arial"/>
          <w:sz w:val="24"/>
          <w:szCs w:val="24"/>
        </w:rPr>
        <w:t xml:space="preserve"> Any error or omission in </w:t>
      </w:r>
      <w:r w:rsidR="00192FE7" w:rsidRPr="00AE242A">
        <w:rPr>
          <w:rFonts w:ascii="Arial" w:hAnsi="Arial" w:cs="Arial"/>
          <w:sz w:val="24"/>
          <w:szCs w:val="24"/>
        </w:rPr>
        <w:t xml:space="preserve">testing, failure to test, </w:t>
      </w:r>
      <w:r w:rsidRPr="00AE242A">
        <w:rPr>
          <w:rFonts w:ascii="Arial" w:hAnsi="Arial" w:cs="Arial"/>
          <w:sz w:val="24"/>
          <w:szCs w:val="24"/>
        </w:rPr>
        <w:t xml:space="preserve">supervision, instructions, recommendations, notices, </w:t>
      </w:r>
      <w:proofErr w:type="gramStart"/>
      <w:r w:rsidRPr="00AE242A">
        <w:rPr>
          <w:rFonts w:ascii="Arial" w:hAnsi="Arial" w:cs="Arial"/>
          <w:sz w:val="24"/>
          <w:szCs w:val="24"/>
        </w:rPr>
        <w:t>warnings</w:t>
      </w:r>
      <w:proofErr w:type="gramEnd"/>
      <w:r w:rsidRPr="00AE242A">
        <w:rPr>
          <w:rFonts w:ascii="Arial" w:hAnsi="Arial" w:cs="Arial"/>
          <w:sz w:val="24"/>
          <w:szCs w:val="24"/>
        </w:rPr>
        <w:t xml:space="preserve"> or advice given, or which should have been given, in connection with lead, lead dust, lead fibers</w:t>
      </w:r>
      <w:r w:rsidR="00AA0F8A" w:rsidRPr="00AE242A">
        <w:rPr>
          <w:rFonts w:ascii="Arial" w:hAnsi="Arial" w:cs="Arial"/>
          <w:sz w:val="24"/>
          <w:szCs w:val="24"/>
        </w:rPr>
        <w:t>,</w:t>
      </w:r>
      <w:r w:rsidRPr="00AE242A">
        <w:rPr>
          <w:rFonts w:ascii="Arial" w:hAnsi="Arial" w:cs="Arial"/>
          <w:sz w:val="24"/>
          <w:szCs w:val="24"/>
        </w:rPr>
        <w:t xml:space="preserve"> or material containing lead.</w:t>
      </w:r>
    </w:p>
    <w:p w14:paraId="0425D562" w14:textId="77777777" w:rsidR="00831B02" w:rsidRPr="00AE242A" w:rsidRDefault="00831B02" w:rsidP="00AE242A">
      <w:pPr>
        <w:ind w:right="612"/>
        <w:jc w:val="both"/>
        <w:rPr>
          <w:rFonts w:ascii="Arial" w:hAnsi="Arial" w:cs="Arial"/>
          <w:sz w:val="24"/>
          <w:szCs w:val="24"/>
        </w:rPr>
      </w:pPr>
    </w:p>
    <w:p w14:paraId="07C2FAFD" w14:textId="77777777" w:rsidR="00AE242A" w:rsidRDefault="00831B02" w:rsidP="00AE242A">
      <w:pPr>
        <w:ind w:right="612"/>
        <w:jc w:val="both"/>
        <w:rPr>
          <w:rFonts w:ascii="Arial" w:hAnsi="Arial" w:cs="Arial"/>
          <w:sz w:val="24"/>
          <w:szCs w:val="24"/>
        </w:rPr>
      </w:pPr>
      <w:r w:rsidRPr="00AE242A">
        <w:rPr>
          <w:rFonts w:ascii="Arial" w:hAnsi="Arial" w:cs="Arial"/>
          <w:sz w:val="24"/>
          <w:szCs w:val="24"/>
        </w:rPr>
        <w:t xml:space="preserve">      </w:t>
      </w:r>
      <w:r w:rsidRPr="00AE242A">
        <w:rPr>
          <w:rFonts w:ascii="Arial" w:hAnsi="Arial" w:cs="Arial"/>
          <w:b/>
          <w:sz w:val="24"/>
          <w:szCs w:val="24"/>
        </w:rPr>
        <w:t xml:space="preserve"> 3</w:t>
      </w:r>
      <w:r w:rsidRPr="00AE242A">
        <w:rPr>
          <w:rFonts w:ascii="Arial" w:hAnsi="Arial" w:cs="Arial"/>
          <w:sz w:val="24"/>
          <w:szCs w:val="24"/>
        </w:rPr>
        <w:t xml:space="preserve">. </w:t>
      </w:r>
      <w:r w:rsidRPr="00AE242A">
        <w:rPr>
          <w:rFonts w:ascii="Arial" w:hAnsi="Arial" w:cs="Arial"/>
          <w:b/>
          <w:bCs/>
          <w:sz w:val="24"/>
          <w:szCs w:val="24"/>
        </w:rPr>
        <w:t xml:space="preserve">SECTION XVI. EXCESS LIABILITY </w:t>
      </w:r>
      <w:r w:rsidR="00042563" w:rsidRPr="00AE242A">
        <w:rPr>
          <w:rFonts w:ascii="Arial" w:hAnsi="Arial" w:cs="Arial"/>
          <w:b/>
          <w:bCs/>
          <w:sz w:val="24"/>
          <w:szCs w:val="24"/>
        </w:rPr>
        <w:t>EXCLUSIONS</w:t>
      </w:r>
      <w:r w:rsidR="00042563" w:rsidRPr="00AE242A">
        <w:rPr>
          <w:rFonts w:ascii="Arial" w:hAnsi="Arial" w:cs="Arial"/>
          <w:sz w:val="24"/>
          <w:szCs w:val="24"/>
        </w:rPr>
        <w:t xml:space="preserve"> is</w:t>
      </w:r>
      <w:r w:rsidRPr="00AE242A">
        <w:rPr>
          <w:rFonts w:ascii="Arial" w:hAnsi="Arial" w:cs="Arial"/>
          <w:sz w:val="24"/>
          <w:szCs w:val="24"/>
        </w:rPr>
        <w:t xml:space="preserve"> amended by the addition of the </w:t>
      </w:r>
      <w:proofErr w:type="gramStart"/>
      <w:r w:rsidRPr="00AE242A">
        <w:rPr>
          <w:rFonts w:ascii="Arial" w:hAnsi="Arial" w:cs="Arial"/>
          <w:sz w:val="24"/>
          <w:szCs w:val="24"/>
        </w:rPr>
        <w:t>following</w:t>
      </w:r>
      <w:proofErr w:type="gramEnd"/>
      <w:r w:rsidRPr="00AE242A">
        <w:rPr>
          <w:rFonts w:ascii="Arial" w:hAnsi="Arial" w:cs="Arial"/>
          <w:sz w:val="24"/>
          <w:szCs w:val="24"/>
        </w:rPr>
        <w:t xml:space="preserve"> </w:t>
      </w:r>
    </w:p>
    <w:p w14:paraId="3A77CFEB" w14:textId="33B3FAD0" w:rsidR="00831B02" w:rsidRPr="00AE242A" w:rsidRDefault="00AE242A" w:rsidP="00AE242A">
      <w:pPr>
        <w:ind w:right="6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831B02" w:rsidRPr="00AE242A">
        <w:rPr>
          <w:rFonts w:ascii="Arial" w:hAnsi="Arial" w:cs="Arial"/>
          <w:sz w:val="24"/>
          <w:szCs w:val="24"/>
        </w:rPr>
        <w:t>exclusion:</w:t>
      </w:r>
    </w:p>
    <w:p w14:paraId="21703082" w14:textId="77777777" w:rsidR="00831B02" w:rsidRPr="00AE242A" w:rsidRDefault="00831B02" w:rsidP="00AE242A">
      <w:pPr>
        <w:ind w:right="612"/>
        <w:jc w:val="both"/>
        <w:rPr>
          <w:rFonts w:ascii="Arial" w:hAnsi="Arial" w:cs="Arial"/>
          <w:sz w:val="24"/>
          <w:szCs w:val="24"/>
        </w:rPr>
      </w:pPr>
    </w:p>
    <w:p w14:paraId="68019F4D" w14:textId="52A2320C" w:rsidR="00831B02" w:rsidRPr="00AE242A" w:rsidRDefault="00831B02" w:rsidP="00AE242A">
      <w:pPr>
        <w:ind w:right="612"/>
        <w:jc w:val="both"/>
        <w:rPr>
          <w:rFonts w:ascii="Arial" w:hAnsi="Arial" w:cs="Arial"/>
          <w:b/>
          <w:sz w:val="24"/>
          <w:szCs w:val="24"/>
        </w:rPr>
      </w:pPr>
      <w:r w:rsidRPr="00AE242A">
        <w:rPr>
          <w:rFonts w:ascii="Arial" w:hAnsi="Arial" w:cs="Arial"/>
          <w:sz w:val="24"/>
          <w:szCs w:val="24"/>
        </w:rPr>
        <w:t xml:space="preserve">           </w:t>
      </w:r>
      <w:r w:rsidRPr="00AE242A">
        <w:rPr>
          <w:rFonts w:ascii="Arial" w:hAnsi="Arial" w:cs="Arial"/>
          <w:b/>
          <w:bCs/>
          <w:sz w:val="24"/>
          <w:szCs w:val="24"/>
        </w:rPr>
        <w:t>LEAD</w:t>
      </w:r>
    </w:p>
    <w:p w14:paraId="21493008" w14:textId="77777777" w:rsidR="00831B02" w:rsidRPr="00AE242A" w:rsidRDefault="00831B02" w:rsidP="00AE242A">
      <w:pPr>
        <w:ind w:right="612"/>
        <w:jc w:val="both"/>
        <w:rPr>
          <w:rFonts w:ascii="Arial" w:hAnsi="Arial" w:cs="Arial"/>
          <w:sz w:val="24"/>
          <w:szCs w:val="24"/>
        </w:rPr>
      </w:pPr>
    </w:p>
    <w:p w14:paraId="0FC45B55" w14:textId="77777777" w:rsidR="00831B02" w:rsidRPr="00AE242A" w:rsidRDefault="00B463A9" w:rsidP="00AE242A">
      <w:pPr>
        <w:ind w:left="720" w:right="612"/>
        <w:jc w:val="both"/>
        <w:rPr>
          <w:rFonts w:ascii="Arial" w:hAnsi="Arial" w:cs="Arial"/>
          <w:sz w:val="24"/>
          <w:szCs w:val="24"/>
        </w:rPr>
      </w:pPr>
      <w:r w:rsidRPr="00AE242A">
        <w:rPr>
          <w:rFonts w:ascii="Arial" w:hAnsi="Arial" w:cs="Arial"/>
          <w:sz w:val="24"/>
          <w:szCs w:val="24"/>
        </w:rPr>
        <w:t>“Bodily injury” or “property damage” c</w:t>
      </w:r>
      <w:r w:rsidR="00831B02" w:rsidRPr="00AE242A">
        <w:rPr>
          <w:rFonts w:ascii="Arial" w:hAnsi="Arial" w:cs="Arial"/>
          <w:sz w:val="24"/>
          <w:szCs w:val="24"/>
        </w:rPr>
        <w:t>aused by, based on, attributable to, related to or in any manner and at any time arising out of:</w:t>
      </w:r>
    </w:p>
    <w:p w14:paraId="7AF076BC" w14:textId="77777777" w:rsidR="00831B02" w:rsidRPr="00AE242A" w:rsidRDefault="00831B02" w:rsidP="00AE242A">
      <w:pPr>
        <w:ind w:left="720" w:right="612"/>
        <w:jc w:val="both"/>
        <w:rPr>
          <w:rFonts w:ascii="Arial" w:hAnsi="Arial" w:cs="Arial"/>
          <w:sz w:val="24"/>
          <w:szCs w:val="24"/>
        </w:rPr>
      </w:pPr>
    </w:p>
    <w:p w14:paraId="7E6BD1E7" w14:textId="77777777" w:rsidR="00F047D4" w:rsidRDefault="00F047D4" w:rsidP="00AE242A">
      <w:pPr>
        <w:ind w:left="990" w:right="612" w:hanging="270"/>
        <w:jc w:val="both"/>
        <w:rPr>
          <w:rFonts w:ascii="Arial" w:hAnsi="Arial" w:cs="Arial"/>
          <w:b/>
          <w:bCs/>
          <w:sz w:val="24"/>
          <w:szCs w:val="24"/>
        </w:rPr>
      </w:pPr>
    </w:p>
    <w:p w14:paraId="7608069A" w14:textId="3AA59C59" w:rsidR="00831B02" w:rsidRPr="00AE242A" w:rsidRDefault="00FA42A2" w:rsidP="00AE242A">
      <w:pPr>
        <w:ind w:left="990" w:right="612" w:hanging="270"/>
        <w:jc w:val="both"/>
        <w:rPr>
          <w:rFonts w:ascii="Arial" w:hAnsi="Arial" w:cs="Arial"/>
          <w:sz w:val="24"/>
          <w:szCs w:val="24"/>
        </w:rPr>
      </w:pPr>
      <w:r w:rsidRPr="00AE242A">
        <w:rPr>
          <w:rFonts w:ascii="Arial" w:hAnsi="Arial" w:cs="Arial"/>
          <w:b/>
          <w:bCs/>
          <w:sz w:val="24"/>
          <w:szCs w:val="24"/>
        </w:rPr>
        <w:t>a.</w:t>
      </w:r>
      <w:r w:rsidRPr="00AE242A">
        <w:rPr>
          <w:rFonts w:ascii="Arial" w:hAnsi="Arial" w:cs="Arial"/>
          <w:sz w:val="24"/>
          <w:szCs w:val="24"/>
        </w:rPr>
        <w:t xml:space="preserve"> The</w:t>
      </w:r>
      <w:r w:rsidR="00831B02" w:rsidRPr="00AE242A">
        <w:rPr>
          <w:rFonts w:ascii="Arial" w:hAnsi="Arial" w:cs="Arial"/>
          <w:sz w:val="24"/>
          <w:szCs w:val="24"/>
        </w:rPr>
        <w:t xml:space="preserve"> use, installation, storage, withdrawal, removal, encapsulation, destruction, containment, testing, distribution, exposure, ownership, sale or disposal of lead, lead fibers, lead dust</w:t>
      </w:r>
      <w:r w:rsidR="00AA0F8A" w:rsidRPr="00AE242A">
        <w:rPr>
          <w:rFonts w:ascii="Arial" w:hAnsi="Arial" w:cs="Arial"/>
          <w:sz w:val="24"/>
          <w:szCs w:val="24"/>
        </w:rPr>
        <w:t>,</w:t>
      </w:r>
      <w:r w:rsidR="00831B02" w:rsidRPr="00AE242A">
        <w:rPr>
          <w:rFonts w:ascii="Arial" w:hAnsi="Arial" w:cs="Arial"/>
          <w:sz w:val="24"/>
          <w:szCs w:val="24"/>
        </w:rPr>
        <w:t xml:space="preserve"> or material containing lead.</w:t>
      </w:r>
    </w:p>
    <w:p w14:paraId="2CF228F9" w14:textId="77777777" w:rsidR="00831B02" w:rsidRPr="00AE242A" w:rsidRDefault="00831B02" w:rsidP="00AE242A">
      <w:pPr>
        <w:ind w:left="720" w:right="612"/>
        <w:jc w:val="both"/>
        <w:rPr>
          <w:rFonts w:ascii="Arial" w:hAnsi="Arial" w:cs="Arial"/>
          <w:sz w:val="24"/>
          <w:szCs w:val="24"/>
        </w:rPr>
      </w:pPr>
    </w:p>
    <w:p w14:paraId="611AA901" w14:textId="77777777" w:rsidR="00831B02" w:rsidRPr="00AE242A" w:rsidRDefault="00831B02" w:rsidP="00AE242A">
      <w:pPr>
        <w:ind w:left="990" w:right="612" w:hanging="270"/>
        <w:jc w:val="both"/>
        <w:rPr>
          <w:rFonts w:ascii="Arial" w:hAnsi="Arial" w:cs="Arial"/>
          <w:sz w:val="24"/>
          <w:szCs w:val="24"/>
        </w:rPr>
      </w:pPr>
      <w:r w:rsidRPr="00AE242A">
        <w:rPr>
          <w:rFonts w:ascii="Arial" w:hAnsi="Arial" w:cs="Arial"/>
          <w:b/>
          <w:bCs/>
          <w:sz w:val="24"/>
          <w:szCs w:val="24"/>
        </w:rPr>
        <w:t>b.</w:t>
      </w:r>
      <w:r w:rsidRPr="00AE242A">
        <w:rPr>
          <w:rFonts w:ascii="Arial" w:hAnsi="Arial" w:cs="Arial"/>
          <w:sz w:val="24"/>
          <w:szCs w:val="24"/>
        </w:rPr>
        <w:t xml:space="preserve"> Any error or omission in </w:t>
      </w:r>
      <w:r w:rsidR="00192FE7" w:rsidRPr="00AE242A">
        <w:rPr>
          <w:rFonts w:ascii="Arial" w:hAnsi="Arial" w:cs="Arial"/>
          <w:sz w:val="24"/>
          <w:szCs w:val="24"/>
        </w:rPr>
        <w:t xml:space="preserve">testing, failure to test, </w:t>
      </w:r>
      <w:r w:rsidRPr="00AE242A">
        <w:rPr>
          <w:rFonts w:ascii="Arial" w:hAnsi="Arial" w:cs="Arial"/>
          <w:sz w:val="24"/>
          <w:szCs w:val="24"/>
        </w:rPr>
        <w:t xml:space="preserve">supervision, instructions, recommendations, notices, </w:t>
      </w:r>
      <w:proofErr w:type="gramStart"/>
      <w:r w:rsidRPr="00AE242A">
        <w:rPr>
          <w:rFonts w:ascii="Arial" w:hAnsi="Arial" w:cs="Arial"/>
          <w:sz w:val="24"/>
          <w:szCs w:val="24"/>
        </w:rPr>
        <w:t>warnings</w:t>
      </w:r>
      <w:proofErr w:type="gramEnd"/>
      <w:r w:rsidRPr="00AE242A">
        <w:rPr>
          <w:rFonts w:ascii="Arial" w:hAnsi="Arial" w:cs="Arial"/>
          <w:sz w:val="24"/>
          <w:szCs w:val="24"/>
        </w:rPr>
        <w:t xml:space="preserve"> or advice given, or which should have been given, in connection with lead, lead dust, lead fibers</w:t>
      </w:r>
      <w:r w:rsidR="00AA0F8A" w:rsidRPr="00AE242A">
        <w:rPr>
          <w:rFonts w:ascii="Arial" w:hAnsi="Arial" w:cs="Arial"/>
          <w:sz w:val="24"/>
          <w:szCs w:val="24"/>
        </w:rPr>
        <w:t>,</w:t>
      </w:r>
      <w:r w:rsidRPr="00AE242A">
        <w:rPr>
          <w:rFonts w:ascii="Arial" w:hAnsi="Arial" w:cs="Arial"/>
          <w:sz w:val="24"/>
          <w:szCs w:val="24"/>
        </w:rPr>
        <w:t xml:space="preserve"> or material containing lead.</w:t>
      </w:r>
    </w:p>
    <w:p w14:paraId="56D26F51" w14:textId="77777777" w:rsidR="00831B02" w:rsidRPr="00AE242A" w:rsidRDefault="00831B02" w:rsidP="00AE242A">
      <w:pPr>
        <w:ind w:left="990" w:right="612" w:hanging="270"/>
        <w:jc w:val="both"/>
        <w:rPr>
          <w:rFonts w:ascii="Arial" w:hAnsi="Arial" w:cs="Arial"/>
          <w:sz w:val="24"/>
          <w:szCs w:val="24"/>
        </w:rPr>
      </w:pPr>
    </w:p>
    <w:p w14:paraId="59A1F749" w14:textId="77777777" w:rsidR="00FA42A2" w:rsidRPr="00AE242A" w:rsidRDefault="00831B02" w:rsidP="00AE242A">
      <w:pPr>
        <w:ind w:left="630" w:right="612" w:hanging="270"/>
        <w:jc w:val="both"/>
        <w:rPr>
          <w:rFonts w:ascii="Arial" w:hAnsi="Arial" w:cs="Arial"/>
          <w:sz w:val="24"/>
          <w:szCs w:val="24"/>
        </w:rPr>
      </w:pPr>
      <w:r w:rsidRPr="00AE242A">
        <w:rPr>
          <w:rFonts w:ascii="Arial" w:hAnsi="Arial" w:cs="Arial"/>
          <w:b/>
          <w:sz w:val="24"/>
          <w:szCs w:val="24"/>
        </w:rPr>
        <w:t>4</w:t>
      </w:r>
      <w:r w:rsidRPr="00AE242A">
        <w:rPr>
          <w:rFonts w:ascii="Arial" w:hAnsi="Arial" w:cs="Arial"/>
          <w:sz w:val="24"/>
          <w:szCs w:val="24"/>
        </w:rPr>
        <w:t xml:space="preserve">. </w:t>
      </w:r>
      <w:r w:rsidRPr="00AE242A">
        <w:rPr>
          <w:rFonts w:ascii="Arial" w:hAnsi="Arial" w:cs="Arial"/>
          <w:b/>
          <w:bCs/>
          <w:sz w:val="24"/>
          <w:szCs w:val="24"/>
        </w:rPr>
        <w:t xml:space="preserve">SECTION </w:t>
      </w:r>
      <w:r w:rsidR="00FA42A2" w:rsidRPr="00AE242A">
        <w:rPr>
          <w:rFonts w:ascii="Arial" w:hAnsi="Arial" w:cs="Arial"/>
          <w:b/>
          <w:bCs/>
          <w:sz w:val="24"/>
          <w:szCs w:val="24"/>
        </w:rPr>
        <w:t xml:space="preserve">II. </w:t>
      </w:r>
      <w:r w:rsidRPr="00AE242A">
        <w:rPr>
          <w:rFonts w:ascii="Arial" w:hAnsi="Arial" w:cs="Arial"/>
          <w:b/>
          <w:bCs/>
          <w:sz w:val="24"/>
          <w:szCs w:val="24"/>
        </w:rPr>
        <w:t xml:space="preserve">DIRECTORS AND OFFICERS LIABILITY </w:t>
      </w:r>
      <w:r w:rsidR="00FA42A2" w:rsidRPr="00AE242A">
        <w:rPr>
          <w:rFonts w:ascii="Arial" w:hAnsi="Arial" w:cs="Arial"/>
          <w:b/>
          <w:bCs/>
          <w:sz w:val="24"/>
          <w:szCs w:val="24"/>
        </w:rPr>
        <w:t>EXCLUSIONS</w:t>
      </w:r>
      <w:r w:rsidR="00251C98" w:rsidRPr="00AE242A">
        <w:rPr>
          <w:rFonts w:ascii="Arial" w:hAnsi="Arial" w:cs="Arial"/>
          <w:b/>
          <w:bCs/>
          <w:sz w:val="24"/>
          <w:szCs w:val="24"/>
        </w:rPr>
        <w:t xml:space="preserve"> </w:t>
      </w:r>
      <w:r w:rsidR="004A02FA" w:rsidRPr="00AE242A">
        <w:rPr>
          <w:rFonts w:ascii="Arial" w:hAnsi="Arial" w:cs="Arial"/>
          <w:b/>
          <w:bCs/>
          <w:sz w:val="24"/>
          <w:szCs w:val="24"/>
        </w:rPr>
        <w:t>of the</w:t>
      </w:r>
      <w:r w:rsidR="00FA42A2" w:rsidRPr="00AE242A">
        <w:rPr>
          <w:rFonts w:ascii="Arial" w:hAnsi="Arial" w:cs="Arial"/>
          <w:b/>
          <w:bCs/>
          <w:sz w:val="24"/>
          <w:szCs w:val="24"/>
        </w:rPr>
        <w:t xml:space="preserve"> DIRECTORS AND OFFICERS COVERAGE PART</w:t>
      </w:r>
      <w:r w:rsidR="00FA42A2" w:rsidRPr="00AE242A">
        <w:rPr>
          <w:rFonts w:ascii="Arial" w:hAnsi="Arial" w:cs="Arial"/>
          <w:sz w:val="24"/>
          <w:szCs w:val="24"/>
        </w:rPr>
        <w:t xml:space="preserve"> is amended by the addition of the following exclusion:</w:t>
      </w:r>
    </w:p>
    <w:p w14:paraId="359890E6" w14:textId="77777777" w:rsidR="00FA42A2" w:rsidRPr="00AE242A" w:rsidRDefault="00FA42A2" w:rsidP="00AE242A">
      <w:pPr>
        <w:ind w:left="630" w:right="612" w:hanging="270"/>
        <w:jc w:val="both"/>
        <w:rPr>
          <w:rFonts w:ascii="Arial" w:hAnsi="Arial" w:cs="Arial"/>
          <w:sz w:val="24"/>
          <w:szCs w:val="24"/>
        </w:rPr>
      </w:pPr>
    </w:p>
    <w:p w14:paraId="38FB982E" w14:textId="58C94DAE" w:rsidR="00FA42A2" w:rsidRPr="00AE242A" w:rsidRDefault="00FA42A2" w:rsidP="00AE242A">
      <w:pPr>
        <w:ind w:right="612"/>
        <w:jc w:val="both"/>
        <w:rPr>
          <w:rFonts w:ascii="Arial" w:hAnsi="Arial" w:cs="Arial"/>
          <w:b/>
          <w:sz w:val="24"/>
          <w:szCs w:val="24"/>
        </w:rPr>
      </w:pPr>
      <w:r w:rsidRPr="00AE242A">
        <w:rPr>
          <w:rFonts w:ascii="Arial" w:hAnsi="Arial" w:cs="Arial"/>
          <w:sz w:val="24"/>
          <w:szCs w:val="24"/>
        </w:rPr>
        <w:t xml:space="preserve">          </w:t>
      </w:r>
      <w:r w:rsidRPr="00AE242A">
        <w:rPr>
          <w:rFonts w:ascii="Arial" w:hAnsi="Arial" w:cs="Arial"/>
          <w:b/>
          <w:bCs/>
          <w:sz w:val="24"/>
          <w:szCs w:val="24"/>
        </w:rPr>
        <w:t>LEAD</w:t>
      </w:r>
    </w:p>
    <w:p w14:paraId="2709E146" w14:textId="77777777" w:rsidR="00FA42A2" w:rsidRPr="00AE242A" w:rsidRDefault="00FA42A2" w:rsidP="00AE242A">
      <w:pPr>
        <w:ind w:right="612"/>
        <w:jc w:val="both"/>
        <w:rPr>
          <w:rFonts w:ascii="Arial" w:hAnsi="Arial" w:cs="Arial"/>
          <w:sz w:val="24"/>
          <w:szCs w:val="24"/>
        </w:rPr>
      </w:pPr>
    </w:p>
    <w:p w14:paraId="376E360D" w14:textId="693C5CDD" w:rsidR="00AE242A" w:rsidRDefault="00AE242A" w:rsidP="00AE242A">
      <w:pPr>
        <w:ind w:right="6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6F425E" w:rsidRPr="00AE242A">
        <w:rPr>
          <w:rFonts w:ascii="Arial" w:hAnsi="Arial" w:cs="Arial"/>
          <w:sz w:val="24"/>
          <w:szCs w:val="24"/>
        </w:rPr>
        <w:t>Resulting from</w:t>
      </w:r>
      <w:r w:rsidR="00737D7E" w:rsidRPr="00AE242A">
        <w:rPr>
          <w:rFonts w:ascii="Arial" w:hAnsi="Arial" w:cs="Arial"/>
          <w:sz w:val="24"/>
          <w:szCs w:val="24"/>
        </w:rPr>
        <w:t>, based</w:t>
      </w:r>
      <w:r w:rsidR="00FA42A2" w:rsidRPr="00AE242A">
        <w:rPr>
          <w:rFonts w:ascii="Arial" w:hAnsi="Arial" w:cs="Arial"/>
          <w:sz w:val="24"/>
          <w:szCs w:val="24"/>
        </w:rPr>
        <w:t xml:space="preserve"> on, attributable to, related to or in any manner and at any time </w:t>
      </w:r>
      <w:proofErr w:type="gramStart"/>
      <w:r w:rsidR="00FA42A2" w:rsidRPr="00AE242A">
        <w:rPr>
          <w:rFonts w:ascii="Arial" w:hAnsi="Arial" w:cs="Arial"/>
          <w:sz w:val="24"/>
          <w:szCs w:val="24"/>
        </w:rPr>
        <w:t>arising</w:t>
      </w:r>
      <w:proofErr w:type="gramEnd"/>
      <w:r w:rsidR="00FA42A2" w:rsidRPr="00AE242A">
        <w:rPr>
          <w:rFonts w:ascii="Arial" w:hAnsi="Arial" w:cs="Arial"/>
          <w:sz w:val="24"/>
          <w:szCs w:val="24"/>
        </w:rPr>
        <w:t xml:space="preserve"> </w:t>
      </w:r>
    </w:p>
    <w:p w14:paraId="4113F5A0" w14:textId="02591CE1" w:rsidR="00FA42A2" w:rsidRPr="00AE242A" w:rsidRDefault="00AE242A" w:rsidP="00AE242A">
      <w:pPr>
        <w:ind w:right="6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FA42A2" w:rsidRPr="00AE242A">
        <w:rPr>
          <w:rFonts w:ascii="Arial" w:hAnsi="Arial" w:cs="Arial"/>
          <w:sz w:val="24"/>
          <w:szCs w:val="24"/>
        </w:rPr>
        <w:t>out of:</w:t>
      </w:r>
    </w:p>
    <w:p w14:paraId="35C2C1A2" w14:textId="77777777" w:rsidR="00FA42A2" w:rsidRPr="00AE242A" w:rsidRDefault="00FA42A2" w:rsidP="00AE242A">
      <w:pPr>
        <w:ind w:left="720" w:right="612"/>
        <w:jc w:val="both"/>
        <w:rPr>
          <w:rFonts w:ascii="Arial" w:hAnsi="Arial" w:cs="Arial"/>
          <w:sz w:val="24"/>
          <w:szCs w:val="24"/>
        </w:rPr>
      </w:pPr>
    </w:p>
    <w:p w14:paraId="0B8B3AC6" w14:textId="77777777" w:rsidR="00FA42A2" w:rsidRPr="00AE242A" w:rsidRDefault="00FA42A2" w:rsidP="00AE242A">
      <w:pPr>
        <w:ind w:left="990" w:right="612" w:hanging="270"/>
        <w:jc w:val="both"/>
        <w:rPr>
          <w:rFonts w:ascii="Arial" w:hAnsi="Arial" w:cs="Arial"/>
          <w:sz w:val="24"/>
          <w:szCs w:val="24"/>
        </w:rPr>
      </w:pPr>
      <w:r w:rsidRPr="00AE242A">
        <w:rPr>
          <w:rFonts w:ascii="Arial" w:hAnsi="Arial" w:cs="Arial"/>
          <w:b/>
          <w:bCs/>
          <w:sz w:val="24"/>
          <w:szCs w:val="24"/>
        </w:rPr>
        <w:t>a.</w:t>
      </w:r>
      <w:r w:rsidRPr="00AE242A">
        <w:rPr>
          <w:rFonts w:ascii="Arial" w:hAnsi="Arial" w:cs="Arial"/>
          <w:sz w:val="24"/>
          <w:szCs w:val="24"/>
        </w:rPr>
        <w:t xml:space="preserve"> The use, installation, storage, withdrawal, removal, encapsulation, destruction, containment, testing, distribution, exposure, ownership, sale or disposal of lead, lead fibers, lead dust</w:t>
      </w:r>
      <w:r w:rsidR="00AA0F8A" w:rsidRPr="00AE242A">
        <w:rPr>
          <w:rFonts w:ascii="Arial" w:hAnsi="Arial" w:cs="Arial"/>
          <w:sz w:val="24"/>
          <w:szCs w:val="24"/>
        </w:rPr>
        <w:t>,</w:t>
      </w:r>
      <w:r w:rsidRPr="00AE242A">
        <w:rPr>
          <w:rFonts w:ascii="Arial" w:hAnsi="Arial" w:cs="Arial"/>
          <w:sz w:val="24"/>
          <w:szCs w:val="24"/>
        </w:rPr>
        <w:t xml:space="preserve"> or material containing lead.</w:t>
      </w:r>
    </w:p>
    <w:p w14:paraId="775A6603" w14:textId="77777777" w:rsidR="00FA42A2" w:rsidRPr="00AE242A" w:rsidRDefault="00FA42A2" w:rsidP="00AE242A">
      <w:pPr>
        <w:ind w:left="720" w:right="612"/>
        <w:jc w:val="both"/>
        <w:rPr>
          <w:rFonts w:ascii="Arial" w:hAnsi="Arial" w:cs="Arial"/>
          <w:sz w:val="24"/>
          <w:szCs w:val="24"/>
        </w:rPr>
      </w:pPr>
    </w:p>
    <w:p w14:paraId="6208881C" w14:textId="2FB5992A" w:rsidR="00FA42A2" w:rsidRPr="00AE242A" w:rsidRDefault="00FA42A2" w:rsidP="00AE242A">
      <w:pPr>
        <w:ind w:left="990" w:right="612" w:hanging="270"/>
        <w:jc w:val="both"/>
        <w:rPr>
          <w:rFonts w:ascii="Arial" w:hAnsi="Arial" w:cs="Arial"/>
          <w:sz w:val="24"/>
          <w:szCs w:val="24"/>
        </w:rPr>
      </w:pPr>
      <w:r w:rsidRPr="00AE242A">
        <w:rPr>
          <w:rFonts w:ascii="Arial" w:hAnsi="Arial" w:cs="Arial"/>
          <w:b/>
          <w:bCs/>
          <w:sz w:val="24"/>
          <w:szCs w:val="24"/>
        </w:rPr>
        <w:t>b.</w:t>
      </w:r>
      <w:r w:rsidRPr="00AE242A">
        <w:rPr>
          <w:rFonts w:ascii="Arial" w:hAnsi="Arial" w:cs="Arial"/>
          <w:sz w:val="24"/>
          <w:szCs w:val="24"/>
        </w:rPr>
        <w:t xml:space="preserve"> Any error or omission in supervision, instructions, recommendations, notices, </w:t>
      </w:r>
      <w:proofErr w:type="gramStart"/>
      <w:r w:rsidRPr="00AE242A">
        <w:rPr>
          <w:rFonts w:ascii="Arial" w:hAnsi="Arial" w:cs="Arial"/>
          <w:sz w:val="24"/>
          <w:szCs w:val="24"/>
        </w:rPr>
        <w:t>warnings</w:t>
      </w:r>
      <w:proofErr w:type="gramEnd"/>
      <w:r w:rsidRPr="00AE242A">
        <w:rPr>
          <w:rFonts w:ascii="Arial" w:hAnsi="Arial" w:cs="Arial"/>
          <w:sz w:val="24"/>
          <w:szCs w:val="24"/>
        </w:rPr>
        <w:t xml:space="preserve"> or advice given, or which should have been given, in connection with lead, lead dust, lead fibers</w:t>
      </w:r>
      <w:r w:rsidR="00AA0F8A" w:rsidRPr="00AE242A">
        <w:rPr>
          <w:rFonts w:ascii="Arial" w:hAnsi="Arial" w:cs="Arial"/>
          <w:sz w:val="24"/>
          <w:szCs w:val="24"/>
        </w:rPr>
        <w:t>,</w:t>
      </w:r>
      <w:r w:rsidRPr="00AE242A">
        <w:rPr>
          <w:rFonts w:ascii="Arial" w:hAnsi="Arial" w:cs="Arial"/>
          <w:sz w:val="24"/>
          <w:szCs w:val="24"/>
        </w:rPr>
        <w:t xml:space="preserve"> or material containing lead.</w:t>
      </w:r>
    </w:p>
    <w:p w14:paraId="7C5A804C" w14:textId="77777777" w:rsidR="00FA42A2" w:rsidRPr="00AE242A" w:rsidRDefault="00FA42A2" w:rsidP="00AE242A">
      <w:pPr>
        <w:ind w:left="990" w:right="612" w:hanging="270"/>
        <w:jc w:val="both"/>
        <w:rPr>
          <w:rFonts w:ascii="Arial" w:hAnsi="Arial" w:cs="Arial"/>
          <w:sz w:val="24"/>
          <w:szCs w:val="24"/>
        </w:rPr>
      </w:pPr>
    </w:p>
    <w:p w14:paraId="36F8D38E" w14:textId="77777777" w:rsidR="00FA42A2" w:rsidRPr="00AE242A" w:rsidRDefault="00FA42A2" w:rsidP="00EB7713">
      <w:pPr>
        <w:ind w:left="990" w:hanging="630"/>
        <w:rPr>
          <w:rFonts w:ascii="Arial" w:hAnsi="Arial" w:cs="Arial"/>
          <w:sz w:val="24"/>
          <w:szCs w:val="24"/>
        </w:rPr>
      </w:pPr>
    </w:p>
    <w:p w14:paraId="03966948" w14:textId="77777777" w:rsidR="00AE242A" w:rsidRDefault="00AE242A" w:rsidP="00FA42A2">
      <w:pPr>
        <w:tabs>
          <w:tab w:val="left" w:pos="-1080"/>
          <w:tab w:val="left" w:pos="-360"/>
          <w:tab w:val="left" w:pos="720"/>
          <w:tab w:val="left" w:pos="1080"/>
          <w:tab w:val="left" w:pos="144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480"/>
          <w:tab w:val="left" w:pos="6840"/>
          <w:tab w:val="left" w:pos="7200"/>
          <w:tab w:val="left" w:pos="7560"/>
          <w:tab w:val="left" w:pos="7934"/>
          <w:tab w:val="left" w:pos="8280"/>
          <w:tab w:val="left" w:pos="9000"/>
        </w:tabs>
        <w:spacing w:after="120"/>
        <w:jc w:val="both"/>
        <w:rPr>
          <w:rFonts w:ascii="Arial" w:hAnsi="Arial" w:cs="Arial"/>
          <w:sz w:val="24"/>
          <w:szCs w:val="24"/>
        </w:rPr>
      </w:pPr>
    </w:p>
    <w:p w14:paraId="2396A9FD" w14:textId="77777777" w:rsidR="00AE242A" w:rsidRDefault="00AE242A" w:rsidP="00FA42A2">
      <w:pPr>
        <w:tabs>
          <w:tab w:val="left" w:pos="-1080"/>
          <w:tab w:val="left" w:pos="-360"/>
          <w:tab w:val="left" w:pos="720"/>
          <w:tab w:val="left" w:pos="1080"/>
          <w:tab w:val="left" w:pos="144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480"/>
          <w:tab w:val="left" w:pos="6840"/>
          <w:tab w:val="left" w:pos="7200"/>
          <w:tab w:val="left" w:pos="7560"/>
          <w:tab w:val="left" w:pos="7934"/>
          <w:tab w:val="left" w:pos="8280"/>
          <w:tab w:val="left" w:pos="9000"/>
        </w:tabs>
        <w:spacing w:after="120"/>
        <w:jc w:val="both"/>
        <w:rPr>
          <w:rFonts w:ascii="Arial" w:hAnsi="Arial" w:cs="Arial"/>
          <w:sz w:val="24"/>
          <w:szCs w:val="24"/>
        </w:rPr>
      </w:pPr>
    </w:p>
    <w:p w14:paraId="02D8B074" w14:textId="61E20C53" w:rsidR="00FA42A2" w:rsidRDefault="00FA42A2" w:rsidP="00FA42A2">
      <w:pPr>
        <w:tabs>
          <w:tab w:val="left" w:pos="-1080"/>
          <w:tab w:val="left" w:pos="-360"/>
          <w:tab w:val="left" w:pos="720"/>
          <w:tab w:val="left" w:pos="1080"/>
          <w:tab w:val="left" w:pos="144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480"/>
          <w:tab w:val="left" w:pos="6840"/>
          <w:tab w:val="left" w:pos="7200"/>
          <w:tab w:val="left" w:pos="7560"/>
          <w:tab w:val="left" w:pos="7934"/>
          <w:tab w:val="left" w:pos="8280"/>
          <w:tab w:val="left" w:pos="9000"/>
        </w:tabs>
        <w:spacing w:after="120"/>
        <w:jc w:val="both"/>
        <w:rPr>
          <w:rFonts w:ascii="Arial" w:hAnsi="Arial" w:cs="Arial"/>
          <w:sz w:val="24"/>
          <w:szCs w:val="24"/>
        </w:rPr>
      </w:pPr>
      <w:r w:rsidRPr="00AE242A">
        <w:rPr>
          <w:rFonts w:ascii="Arial" w:hAnsi="Arial" w:cs="Arial"/>
          <w:sz w:val="24"/>
          <w:szCs w:val="24"/>
        </w:rPr>
        <w:t>All other terms and conditions of the Policy remain unchanged</w:t>
      </w:r>
      <w:r w:rsidR="00F047D4">
        <w:rPr>
          <w:rFonts w:ascii="Arial" w:hAnsi="Arial" w:cs="Arial"/>
          <w:sz w:val="24"/>
          <w:szCs w:val="24"/>
        </w:rPr>
        <w:t>.</w:t>
      </w:r>
    </w:p>
    <w:p w14:paraId="1B0F1964" w14:textId="77777777" w:rsidR="00AE242A" w:rsidRDefault="00AE242A" w:rsidP="00AE242A">
      <w:pPr>
        <w:spacing w:after="80"/>
        <w:ind w:left="270" w:right="-58"/>
        <w:rPr>
          <w:rFonts w:ascii="Arial" w:hAnsi="Arial"/>
          <w:sz w:val="24"/>
        </w:rPr>
      </w:pPr>
    </w:p>
    <w:p w14:paraId="2D4DCB66" w14:textId="77777777" w:rsidR="00AE242A" w:rsidRDefault="00AE242A" w:rsidP="00AE242A">
      <w:pPr>
        <w:spacing w:after="80"/>
        <w:ind w:left="270" w:right="-58"/>
        <w:rPr>
          <w:rFonts w:ascii="Arial" w:hAnsi="Arial"/>
          <w:sz w:val="24"/>
        </w:rPr>
      </w:pPr>
    </w:p>
    <w:p w14:paraId="1C80D921" w14:textId="77777777" w:rsidR="00AE242A" w:rsidRDefault="00AE242A" w:rsidP="00AE242A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16168EFF" w14:textId="77777777" w:rsidR="00AE242A" w:rsidRPr="001D11E8" w:rsidRDefault="00AE242A" w:rsidP="00AE242A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297837A7" w14:textId="77777777" w:rsidR="00AE242A" w:rsidRPr="00AE242A" w:rsidRDefault="00AE242A" w:rsidP="00FA42A2">
      <w:pPr>
        <w:tabs>
          <w:tab w:val="left" w:pos="-1080"/>
          <w:tab w:val="left" w:pos="-360"/>
          <w:tab w:val="left" w:pos="720"/>
          <w:tab w:val="left" w:pos="1080"/>
          <w:tab w:val="left" w:pos="144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480"/>
          <w:tab w:val="left" w:pos="6840"/>
          <w:tab w:val="left" w:pos="7200"/>
          <w:tab w:val="left" w:pos="7560"/>
          <w:tab w:val="left" w:pos="7934"/>
          <w:tab w:val="left" w:pos="8280"/>
          <w:tab w:val="left" w:pos="9000"/>
        </w:tabs>
        <w:spacing w:after="120"/>
        <w:jc w:val="both"/>
        <w:rPr>
          <w:rFonts w:ascii="Arial" w:hAnsi="Arial" w:cs="Arial"/>
          <w:sz w:val="24"/>
          <w:szCs w:val="24"/>
        </w:rPr>
      </w:pPr>
    </w:p>
    <w:p w14:paraId="4DF5F8A7" w14:textId="77777777" w:rsidR="004122DC" w:rsidRPr="00AE242A" w:rsidRDefault="00831B02" w:rsidP="00EB7713">
      <w:pPr>
        <w:ind w:left="990" w:hanging="630"/>
        <w:rPr>
          <w:rFonts w:ascii="Arial" w:hAnsi="Arial" w:cs="Arial"/>
          <w:sz w:val="24"/>
          <w:szCs w:val="24"/>
        </w:rPr>
      </w:pPr>
      <w:r w:rsidRPr="00AE242A">
        <w:rPr>
          <w:rFonts w:ascii="Arial" w:hAnsi="Arial" w:cs="Arial"/>
          <w:sz w:val="24"/>
          <w:szCs w:val="24"/>
        </w:rPr>
        <w:t xml:space="preserve">       </w:t>
      </w:r>
    </w:p>
    <w:p w14:paraId="70510672" w14:textId="77777777" w:rsidR="004122DC" w:rsidRPr="00AE242A" w:rsidRDefault="004122DC">
      <w:pPr>
        <w:spacing w:line="192" w:lineRule="auto"/>
        <w:ind w:left="303" w:right="-57"/>
        <w:jc w:val="both"/>
        <w:rPr>
          <w:rFonts w:ascii="Arial" w:hAnsi="Arial" w:cs="Arial"/>
          <w:sz w:val="24"/>
          <w:szCs w:val="24"/>
        </w:rPr>
      </w:pPr>
    </w:p>
    <w:p w14:paraId="6F7123D8" w14:textId="77777777" w:rsidR="004122DC" w:rsidRPr="00AE242A" w:rsidRDefault="004122DC">
      <w:pPr>
        <w:spacing w:line="192" w:lineRule="auto"/>
        <w:ind w:left="303" w:right="-57"/>
        <w:jc w:val="both"/>
        <w:rPr>
          <w:rFonts w:ascii="Arial" w:hAnsi="Arial" w:cs="Arial"/>
          <w:sz w:val="24"/>
          <w:szCs w:val="24"/>
        </w:rPr>
      </w:pPr>
    </w:p>
    <w:p w14:paraId="62790CFA" w14:textId="77777777" w:rsidR="004122DC" w:rsidRPr="00AE242A" w:rsidRDefault="004122DC">
      <w:pPr>
        <w:spacing w:line="192" w:lineRule="auto"/>
        <w:ind w:left="303" w:right="-57"/>
        <w:jc w:val="both"/>
        <w:rPr>
          <w:rFonts w:ascii="Arial" w:hAnsi="Arial" w:cs="Arial"/>
          <w:sz w:val="24"/>
          <w:szCs w:val="24"/>
        </w:rPr>
      </w:pPr>
    </w:p>
    <w:p w14:paraId="58F3C83B" w14:textId="77777777" w:rsidR="004122DC" w:rsidRPr="00AE242A" w:rsidRDefault="004122DC">
      <w:pPr>
        <w:spacing w:line="192" w:lineRule="auto"/>
        <w:ind w:left="303" w:right="-57"/>
        <w:jc w:val="both"/>
        <w:rPr>
          <w:rFonts w:ascii="Arial" w:hAnsi="Arial" w:cs="Arial"/>
          <w:sz w:val="24"/>
          <w:szCs w:val="24"/>
        </w:rPr>
      </w:pPr>
    </w:p>
    <w:p w14:paraId="1B55717A" w14:textId="77777777" w:rsidR="004122DC" w:rsidRPr="00AE242A" w:rsidRDefault="004122DC">
      <w:pPr>
        <w:spacing w:line="192" w:lineRule="auto"/>
        <w:ind w:left="303" w:right="-57"/>
        <w:jc w:val="both"/>
        <w:rPr>
          <w:rFonts w:ascii="Arial" w:hAnsi="Arial" w:cs="Arial"/>
          <w:sz w:val="24"/>
          <w:szCs w:val="24"/>
        </w:rPr>
      </w:pPr>
    </w:p>
    <w:p w14:paraId="37EF1A55" w14:textId="77777777" w:rsidR="004122DC" w:rsidRPr="00AE242A" w:rsidRDefault="004122DC">
      <w:pPr>
        <w:spacing w:line="192" w:lineRule="auto"/>
        <w:ind w:left="303" w:right="-57"/>
        <w:jc w:val="both"/>
        <w:rPr>
          <w:rFonts w:ascii="Arial" w:hAnsi="Arial" w:cs="Arial"/>
          <w:sz w:val="24"/>
          <w:szCs w:val="24"/>
        </w:rPr>
      </w:pPr>
    </w:p>
    <w:p w14:paraId="6AD1ED84" w14:textId="77777777" w:rsidR="004122DC" w:rsidRPr="00AE242A" w:rsidRDefault="004122DC">
      <w:pPr>
        <w:spacing w:line="192" w:lineRule="auto"/>
        <w:ind w:left="303" w:right="-57"/>
        <w:jc w:val="both"/>
        <w:rPr>
          <w:rFonts w:ascii="Arial" w:hAnsi="Arial" w:cs="Arial"/>
          <w:sz w:val="24"/>
          <w:szCs w:val="24"/>
        </w:rPr>
      </w:pPr>
    </w:p>
    <w:p w14:paraId="1291DB77" w14:textId="77777777" w:rsidR="004122DC" w:rsidRPr="00AE242A" w:rsidRDefault="004122DC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1023" w:right="-57" w:hanging="720"/>
        <w:jc w:val="both"/>
        <w:rPr>
          <w:rFonts w:ascii="Arial" w:hAnsi="Arial" w:cs="Arial"/>
          <w:sz w:val="24"/>
          <w:szCs w:val="24"/>
        </w:rPr>
      </w:pPr>
    </w:p>
    <w:sectPr w:rsidR="004122DC" w:rsidRPr="00AE242A">
      <w:footerReference w:type="default" r:id="rId7"/>
      <w:endnotePr>
        <w:numFmt w:val="decimal"/>
      </w:endnotePr>
      <w:type w:val="continuous"/>
      <w:pgSz w:w="12240" w:h="15840"/>
      <w:pgMar w:top="360" w:right="504" w:bottom="331" w:left="504" w:header="346" w:footer="432" w:gutter="0"/>
      <w:cols w:space="720" w:equalWidth="0">
        <w:col w:w="11232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0FDA9" w14:textId="77777777" w:rsidR="00CA50B1" w:rsidRDefault="00CA50B1">
      <w:r>
        <w:separator/>
      </w:r>
    </w:p>
  </w:endnote>
  <w:endnote w:type="continuationSeparator" w:id="0">
    <w:p w14:paraId="4D16CEB1" w14:textId="77777777" w:rsidR="00CA50B1" w:rsidRDefault="00CA5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3735" w14:textId="40DE2279" w:rsidR="004122DC" w:rsidRDefault="004122DC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AE242A">
      <w:rPr>
        <w:rFonts w:ascii="Arial" w:hAnsi="Arial"/>
        <w:sz w:val="18"/>
      </w:rPr>
      <w:t>.</w:t>
    </w:r>
  </w:p>
  <w:p w14:paraId="15BDC74B" w14:textId="44A57E3B" w:rsidR="004122DC" w:rsidRDefault="004122DC">
    <w:pPr>
      <w:widowControl w:val="0"/>
      <w:tabs>
        <w:tab w:val="center" w:pos="5703"/>
      </w:tabs>
      <w:rPr>
        <w:rFonts w:ascii="Arial" w:hAnsi="Arial"/>
        <w:b/>
        <w:sz w:val="24"/>
      </w:rPr>
    </w:pPr>
    <w:r>
      <w:rPr>
        <w:rFonts w:ascii="Arial" w:hAnsi="Arial"/>
        <w:sz w:val="16"/>
      </w:rPr>
      <w:t>CAU</w:t>
    </w:r>
    <w:r w:rsidR="00AE242A">
      <w:rPr>
        <w:rFonts w:ascii="Arial" w:hAnsi="Arial"/>
        <w:sz w:val="16"/>
      </w:rPr>
      <w:t xml:space="preserve"> </w:t>
    </w:r>
    <w:r w:rsidR="00AE242A" w:rsidRPr="00AE242A">
      <w:rPr>
        <w:rFonts w:ascii="Arial" w:hAnsi="Arial"/>
        <w:sz w:val="16"/>
      </w:rPr>
      <w:t>148287</w:t>
    </w:r>
    <w:r w:rsidR="00AE242A">
      <w:rPr>
        <w:rFonts w:ascii="Arial" w:hAnsi="Arial"/>
        <w:sz w:val="16"/>
      </w:rPr>
      <w:t xml:space="preserve"> (04/25)</w:t>
    </w:r>
    <w:r>
      <w:rPr>
        <w:rFonts w:ascii="Arial" w:hAnsi="Arial"/>
        <w:b/>
        <w:sz w:val="24"/>
      </w:rPr>
      <w:tab/>
    </w:r>
    <w:r w:rsidR="00E6600F">
      <w:rPr>
        <w:rFonts w:ascii="Arial" w:hAnsi="Arial"/>
        <w:b/>
        <w:sz w:val="24"/>
      </w:rPr>
      <w:tab/>
    </w:r>
    <w:r w:rsidR="00E6600F">
      <w:rPr>
        <w:rFonts w:ascii="Arial" w:hAnsi="Arial"/>
        <w:b/>
        <w:sz w:val="24"/>
      </w:rPr>
      <w:tab/>
    </w:r>
    <w:r w:rsidR="00E6600F">
      <w:rPr>
        <w:rFonts w:ascii="Arial" w:hAnsi="Arial"/>
        <w:b/>
        <w:sz w:val="24"/>
      </w:rPr>
      <w:tab/>
    </w:r>
    <w:r w:rsidR="00E6600F">
      <w:rPr>
        <w:rFonts w:ascii="Arial" w:hAnsi="Arial"/>
        <w:b/>
        <w:sz w:val="24"/>
      </w:rPr>
      <w:tab/>
    </w:r>
    <w:r w:rsidR="00AE242A">
      <w:rPr>
        <w:rFonts w:ascii="Arial" w:hAnsi="Arial"/>
        <w:b/>
        <w:sz w:val="24"/>
      </w:rPr>
      <w:tab/>
    </w:r>
    <w:r w:rsidR="00AE242A">
      <w:rPr>
        <w:rFonts w:ascii="Arial" w:hAnsi="Arial"/>
        <w:b/>
        <w:sz w:val="24"/>
      </w:rPr>
      <w:tab/>
    </w:r>
    <w:r w:rsidR="00AE242A">
      <w:rPr>
        <w:rFonts w:ascii="Arial" w:hAnsi="Arial"/>
        <w:b/>
        <w:sz w:val="24"/>
      </w:rPr>
      <w:tab/>
    </w:r>
    <w:r w:rsidR="00E6600F" w:rsidRPr="00E6600F">
      <w:rPr>
        <w:rFonts w:ascii="Arial" w:hAnsi="Arial"/>
        <w:sz w:val="16"/>
        <w:szCs w:val="16"/>
      </w:rPr>
      <w:t xml:space="preserve">Page </w:t>
    </w:r>
    <w:r w:rsidR="00E6600F" w:rsidRPr="00E6600F">
      <w:rPr>
        <w:rFonts w:ascii="Arial" w:hAnsi="Arial"/>
        <w:bCs/>
        <w:sz w:val="16"/>
        <w:szCs w:val="16"/>
      </w:rPr>
      <w:fldChar w:fldCharType="begin"/>
    </w:r>
    <w:r w:rsidR="00E6600F" w:rsidRPr="00E6600F">
      <w:rPr>
        <w:rFonts w:ascii="Arial" w:hAnsi="Arial"/>
        <w:bCs/>
        <w:sz w:val="16"/>
        <w:szCs w:val="16"/>
      </w:rPr>
      <w:instrText xml:space="preserve"> PAGE  \* Arabic  \* MERGEFORMAT </w:instrText>
    </w:r>
    <w:r w:rsidR="00E6600F" w:rsidRPr="00E6600F">
      <w:rPr>
        <w:rFonts w:ascii="Arial" w:hAnsi="Arial"/>
        <w:bCs/>
        <w:sz w:val="16"/>
        <w:szCs w:val="16"/>
      </w:rPr>
      <w:fldChar w:fldCharType="separate"/>
    </w:r>
    <w:r w:rsidR="00753A07">
      <w:rPr>
        <w:rFonts w:ascii="Arial" w:hAnsi="Arial"/>
        <w:bCs/>
        <w:noProof/>
        <w:sz w:val="16"/>
        <w:szCs w:val="16"/>
      </w:rPr>
      <w:t>1</w:t>
    </w:r>
    <w:r w:rsidR="00E6600F" w:rsidRPr="00E6600F">
      <w:rPr>
        <w:rFonts w:ascii="Arial" w:hAnsi="Arial"/>
        <w:bCs/>
        <w:sz w:val="16"/>
        <w:szCs w:val="16"/>
      </w:rPr>
      <w:fldChar w:fldCharType="end"/>
    </w:r>
    <w:r w:rsidR="00E6600F" w:rsidRPr="00E6600F">
      <w:rPr>
        <w:rFonts w:ascii="Arial" w:hAnsi="Arial"/>
        <w:sz w:val="16"/>
        <w:szCs w:val="16"/>
      </w:rPr>
      <w:t xml:space="preserve"> of </w:t>
    </w:r>
    <w:r w:rsidR="00E6600F" w:rsidRPr="00E6600F">
      <w:rPr>
        <w:rFonts w:ascii="Arial" w:hAnsi="Arial"/>
        <w:bCs/>
        <w:sz w:val="16"/>
        <w:szCs w:val="16"/>
      </w:rPr>
      <w:fldChar w:fldCharType="begin"/>
    </w:r>
    <w:r w:rsidR="00E6600F" w:rsidRPr="00E6600F">
      <w:rPr>
        <w:rFonts w:ascii="Arial" w:hAnsi="Arial"/>
        <w:bCs/>
        <w:sz w:val="16"/>
        <w:szCs w:val="16"/>
      </w:rPr>
      <w:instrText xml:space="preserve"> NUMPAGES  \* Arabic  \* MERGEFORMAT </w:instrText>
    </w:r>
    <w:r w:rsidR="00E6600F" w:rsidRPr="00E6600F">
      <w:rPr>
        <w:rFonts w:ascii="Arial" w:hAnsi="Arial"/>
        <w:bCs/>
        <w:sz w:val="16"/>
        <w:szCs w:val="16"/>
      </w:rPr>
      <w:fldChar w:fldCharType="separate"/>
    </w:r>
    <w:r w:rsidR="00753A07">
      <w:rPr>
        <w:rFonts w:ascii="Arial" w:hAnsi="Arial"/>
        <w:bCs/>
        <w:noProof/>
        <w:sz w:val="16"/>
        <w:szCs w:val="16"/>
      </w:rPr>
      <w:t>2</w:t>
    </w:r>
    <w:r w:rsidR="00E6600F" w:rsidRPr="00E6600F">
      <w:rPr>
        <w:rFonts w:ascii="Arial" w:hAnsi="Arial"/>
        <w:bCs/>
        <w:sz w:val="16"/>
        <w:szCs w:val="16"/>
      </w:rPr>
      <w:fldChar w:fldCharType="end"/>
    </w:r>
  </w:p>
  <w:p w14:paraId="2C935653" w14:textId="77777777" w:rsidR="004122DC" w:rsidRDefault="004122DC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D171C" w14:textId="77777777" w:rsidR="00CA50B1" w:rsidRDefault="00CA50B1">
      <w:r>
        <w:separator/>
      </w:r>
    </w:p>
  </w:footnote>
  <w:footnote w:type="continuationSeparator" w:id="0">
    <w:p w14:paraId="12847BDE" w14:textId="77777777" w:rsidR="00CA50B1" w:rsidRDefault="00CA5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3637220"/>
    <w:multiLevelType w:val="hybridMultilevel"/>
    <w:tmpl w:val="2DBC1100"/>
    <w:lvl w:ilvl="0" w:tplc="8578C498">
      <w:start w:val="1"/>
      <w:numFmt w:val="lowerLetter"/>
      <w:lvlText w:val="%1."/>
      <w:lvlJc w:val="left"/>
      <w:pPr>
        <w:ind w:left="99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7" w15:restartNumberingAfterBreak="0">
    <w:nsid w:val="225830FF"/>
    <w:multiLevelType w:val="hybridMultilevel"/>
    <w:tmpl w:val="843A084E"/>
    <w:lvl w:ilvl="0" w:tplc="E45633F0">
      <w:start w:val="1"/>
      <w:numFmt w:val="lowerLetter"/>
      <w:lvlText w:val="%1."/>
      <w:lvlJc w:val="left"/>
      <w:pPr>
        <w:ind w:left="16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9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0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3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4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5" w15:restartNumberingAfterBreak="0">
    <w:nsid w:val="4EFF5E8D"/>
    <w:multiLevelType w:val="hybridMultilevel"/>
    <w:tmpl w:val="8156571C"/>
    <w:lvl w:ilvl="0" w:tplc="793081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4014FD"/>
    <w:multiLevelType w:val="hybridMultilevel"/>
    <w:tmpl w:val="A34ABDEE"/>
    <w:lvl w:ilvl="0" w:tplc="F3DCE930">
      <w:start w:val="1"/>
      <w:numFmt w:val="lowerLetter"/>
      <w:lvlText w:val="%1."/>
      <w:lvlJc w:val="left"/>
      <w:pPr>
        <w:ind w:left="27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7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8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9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20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1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2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3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4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2098942206">
    <w:abstractNumId w:val="12"/>
  </w:num>
  <w:num w:numId="2" w16cid:durableId="12810441">
    <w:abstractNumId w:val="12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190071529">
    <w:abstractNumId w:val="19"/>
  </w:num>
  <w:num w:numId="4" w16cid:durableId="1494637609">
    <w:abstractNumId w:val="14"/>
  </w:num>
  <w:num w:numId="5" w16cid:durableId="787502818">
    <w:abstractNumId w:val="11"/>
  </w:num>
  <w:num w:numId="6" w16cid:durableId="1401709679">
    <w:abstractNumId w:val="0"/>
  </w:num>
  <w:num w:numId="7" w16cid:durableId="1163205733">
    <w:abstractNumId w:val="10"/>
  </w:num>
  <w:num w:numId="8" w16cid:durableId="505023518">
    <w:abstractNumId w:val="22"/>
  </w:num>
  <w:num w:numId="9" w16cid:durableId="962228926">
    <w:abstractNumId w:val="4"/>
  </w:num>
  <w:num w:numId="10" w16cid:durableId="1447775460">
    <w:abstractNumId w:val="9"/>
  </w:num>
  <w:num w:numId="11" w16cid:durableId="915357436">
    <w:abstractNumId w:val="8"/>
  </w:num>
  <w:num w:numId="12" w16cid:durableId="337467394">
    <w:abstractNumId w:val="17"/>
  </w:num>
  <w:num w:numId="13" w16cid:durableId="853767781">
    <w:abstractNumId w:val="21"/>
  </w:num>
  <w:num w:numId="14" w16cid:durableId="78019542">
    <w:abstractNumId w:val="24"/>
  </w:num>
  <w:num w:numId="15" w16cid:durableId="121122984">
    <w:abstractNumId w:val="6"/>
  </w:num>
  <w:num w:numId="16" w16cid:durableId="1763381247">
    <w:abstractNumId w:val="23"/>
  </w:num>
  <w:num w:numId="17" w16cid:durableId="56324352">
    <w:abstractNumId w:val="1"/>
  </w:num>
  <w:num w:numId="18" w16cid:durableId="1026247721">
    <w:abstractNumId w:val="2"/>
  </w:num>
  <w:num w:numId="19" w16cid:durableId="1702170927">
    <w:abstractNumId w:val="5"/>
  </w:num>
  <w:num w:numId="20" w16cid:durableId="514656572">
    <w:abstractNumId w:val="20"/>
  </w:num>
  <w:num w:numId="21" w16cid:durableId="406653799">
    <w:abstractNumId w:val="13"/>
  </w:num>
  <w:num w:numId="22" w16cid:durableId="1969047572">
    <w:abstractNumId w:val="18"/>
  </w:num>
  <w:num w:numId="23" w16cid:durableId="1930696272">
    <w:abstractNumId w:val="16"/>
  </w:num>
  <w:num w:numId="24" w16cid:durableId="968054860">
    <w:abstractNumId w:val="7"/>
  </w:num>
  <w:num w:numId="25" w16cid:durableId="644310927">
    <w:abstractNumId w:val="3"/>
  </w:num>
  <w:num w:numId="26" w16cid:durableId="21319002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DE0"/>
    <w:rsid w:val="00042563"/>
    <w:rsid w:val="00090087"/>
    <w:rsid w:val="00091F3E"/>
    <w:rsid w:val="000A0005"/>
    <w:rsid w:val="00192FE7"/>
    <w:rsid w:val="00213DE0"/>
    <w:rsid w:val="00250D87"/>
    <w:rsid w:val="00251C98"/>
    <w:rsid w:val="002E2E62"/>
    <w:rsid w:val="0030265E"/>
    <w:rsid w:val="00330018"/>
    <w:rsid w:val="004122DC"/>
    <w:rsid w:val="004A02FA"/>
    <w:rsid w:val="004A670F"/>
    <w:rsid w:val="00556B84"/>
    <w:rsid w:val="005B6F18"/>
    <w:rsid w:val="005D2167"/>
    <w:rsid w:val="005F3ECE"/>
    <w:rsid w:val="0061563D"/>
    <w:rsid w:val="00650C77"/>
    <w:rsid w:val="00666CA8"/>
    <w:rsid w:val="006F425E"/>
    <w:rsid w:val="00737D7E"/>
    <w:rsid w:val="00753A07"/>
    <w:rsid w:val="007670EA"/>
    <w:rsid w:val="008072FB"/>
    <w:rsid w:val="00831B02"/>
    <w:rsid w:val="009A51C4"/>
    <w:rsid w:val="00A50D62"/>
    <w:rsid w:val="00A658D9"/>
    <w:rsid w:val="00AA0F8A"/>
    <w:rsid w:val="00AB6F12"/>
    <w:rsid w:val="00AE242A"/>
    <w:rsid w:val="00B34BDA"/>
    <w:rsid w:val="00B463A9"/>
    <w:rsid w:val="00B55EEB"/>
    <w:rsid w:val="00CA50B1"/>
    <w:rsid w:val="00CB4A5A"/>
    <w:rsid w:val="00CD422E"/>
    <w:rsid w:val="00DB7AD0"/>
    <w:rsid w:val="00E6600F"/>
    <w:rsid w:val="00EB7713"/>
    <w:rsid w:val="00EC48B6"/>
    <w:rsid w:val="00ED136B"/>
    <w:rsid w:val="00F047D4"/>
    <w:rsid w:val="00F57B33"/>
    <w:rsid w:val="00F948FD"/>
    <w:rsid w:val="00FA4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E3A27BB"/>
  <w15:chartTrackingRefBased/>
  <w15:docId w15:val="{758625B4-D5C5-442A-9E4B-EFFEBAEE7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42A2"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E6600F"/>
  </w:style>
  <w:style w:type="paragraph" w:styleId="ListParagraph">
    <w:name w:val="List Paragraph"/>
    <w:basedOn w:val="Normal"/>
    <w:uiPriority w:val="34"/>
    <w:qFormat/>
    <w:rsid w:val="00AE24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466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Ott, Kathleen</dc:creator>
  <cp:keywords/>
  <cp:lastModifiedBy>Ott, Kathleen</cp:lastModifiedBy>
  <cp:revision>4</cp:revision>
  <cp:lastPrinted>2001-07-05T19:34:00Z</cp:lastPrinted>
  <dcterms:created xsi:type="dcterms:W3CDTF">2024-10-31T14:17:00Z</dcterms:created>
  <dcterms:modified xsi:type="dcterms:W3CDTF">2024-11-18T18:32:00Z</dcterms:modified>
</cp:coreProperties>
</file>